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46548" w14:textId="5357D877" w:rsidR="008A16E9" w:rsidRDefault="008A16E9" w:rsidP="00FB2AAD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14:paraId="2F55C86E" w14:textId="77777777" w:rsidR="008A16E9" w:rsidRDefault="008A16E9" w:rsidP="00FB2AAD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14:paraId="6EAD5531" w14:textId="08C9387F" w:rsidR="006C10C8" w:rsidRDefault="006C10C8" w:rsidP="00FB2AAD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9C7F37">
        <w:rPr>
          <w:rFonts w:ascii="Times New Roman" w:hAnsi="Times New Roman" w:cs="Times New Roman"/>
          <w:b/>
          <w:lang w:val="en-US"/>
        </w:rPr>
        <w:t>The Journal of Security Strategies</w:t>
      </w:r>
    </w:p>
    <w:p w14:paraId="2A891FD4" w14:textId="77777777" w:rsidR="00752BB8" w:rsidRPr="009C7F37" w:rsidRDefault="00752BB8" w:rsidP="00FB2AAD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14:paraId="212F6D4B" w14:textId="0310CC9D" w:rsidR="0090114F" w:rsidRPr="009C7F37" w:rsidRDefault="0081222E" w:rsidP="00FB2AAD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9C7F37">
        <w:rPr>
          <w:rFonts w:ascii="Times New Roman" w:hAnsi="Times New Roman" w:cs="Times New Roman"/>
          <w:b/>
          <w:lang w:val="en-US"/>
        </w:rPr>
        <w:t>Pre-</w:t>
      </w:r>
      <w:r w:rsidR="006C10C8" w:rsidRPr="009C7F37">
        <w:rPr>
          <w:rFonts w:ascii="Times New Roman" w:hAnsi="Times New Roman" w:cs="Times New Roman"/>
          <w:b/>
          <w:lang w:val="en-US"/>
        </w:rPr>
        <w:t xml:space="preserve">Submission </w:t>
      </w:r>
      <w:r w:rsidRPr="009C7F37">
        <w:rPr>
          <w:rFonts w:ascii="Times New Roman" w:hAnsi="Times New Roman" w:cs="Times New Roman"/>
          <w:b/>
          <w:lang w:val="en-US"/>
        </w:rPr>
        <w:t>Checklist for the Authors</w:t>
      </w:r>
    </w:p>
    <w:p w14:paraId="33809556" w14:textId="77777777" w:rsidR="0090114F" w:rsidRPr="009C7F37" w:rsidRDefault="0090114F" w:rsidP="00FB2AAD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14:paraId="66EDDBD5" w14:textId="651F664E" w:rsidR="0090114F" w:rsidRPr="009C7F37" w:rsidRDefault="006C10C8" w:rsidP="00FB2AAD">
      <w:pPr>
        <w:spacing w:after="0" w:line="240" w:lineRule="auto"/>
        <w:ind w:left="1620" w:right="-166" w:hanging="1620"/>
        <w:rPr>
          <w:rFonts w:ascii="Times New Roman" w:hAnsi="Times New Roman" w:cs="Times New Roman"/>
          <w:b/>
          <w:lang w:val="en-US"/>
        </w:rPr>
      </w:pPr>
      <w:r w:rsidRPr="009C7F37">
        <w:rPr>
          <w:rFonts w:ascii="Times New Roman" w:hAnsi="Times New Roman" w:cs="Times New Roman"/>
          <w:b/>
          <w:lang w:val="en-US"/>
        </w:rPr>
        <w:t>Article Title</w:t>
      </w:r>
      <w:r w:rsidRPr="009C7F37">
        <w:rPr>
          <w:rFonts w:ascii="Times New Roman" w:hAnsi="Times New Roman" w:cs="Times New Roman"/>
          <w:b/>
          <w:lang w:val="en-US"/>
        </w:rPr>
        <w:tab/>
      </w:r>
      <w:r w:rsidR="0090114F" w:rsidRPr="009C7F37">
        <w:rPr>
          <w:rFonts w:ascii="Times New Roman" w:hAnsi="Times New Roman" w:cs="Times New Roman"/>
          <w:b/>
          <w:lang w:val="en-US"/>
        </w:rPr>
        <w:t xml:space="preserve">: </w:t>
      </w:r>
    </w:p>
    <w:p w14:paraId="71F803A4" w14:textId="0A108709" w:rsidR="0090114F" w:rsidRPr="009C7F37" w:rsidRDefault="006C10C8" w:rsidP="00FB2AAD">
      <w:pPr>
        <w:spacing w:after="0" w:line="240" w:lineRule="auto"/>
        <w:ind w:left="1620" w:right="-166" w:hanging="1620"/>
        <w:rPr>
          <w:rFonts w:ascii="Times New Roman" w:hAnsi="Times New Roman" w:cs="Times New Roman"/>
          <w:b/>
          <w:lang w:val="en-US"/>
        </w:rPr>
      </w:pPr>
      <w:r w:rsidRPr="009C7F37">
        <w:rPr>
          <w:rFonts w:ascii="Times New Roman" w:hAnsi="Times New Roman" w:cs="Times New Roman"/>
          <w:b/>
          <w:lang w:val="en-US"/>
        </w:rPr>
        <w:t>Author</w:t>
      </w:r>
      <w:r w:rsidRPr="009C7F37">
        <w:rPr>
          <w:rFonts w:ascii="Times New Roman" w:hAnsi="Times New Roman" w:cs="Times New Roman"/>
          <w:b/>
          <w:lang w:val="en-US"/>
        </w:rPr>
        <w:tab/>
      </w:r>
      <w:r w:rsidR="0090114F" w:rsidRPr="009C7F37">
        <w:rPr>
          <w:rFonts w:ascii="Times New Roman" w:hAnsi="Times New Roman" w:cs="Times New Roman"/>
          <w:b/>
          <w:lang w:val="en-US"/>
        </w:rPr>
        <w:t xml:space="preserve">: </w:t>
      </w:r>
    </w:p>
    <w:p w14:paraId="5B27D3EC" w14:textId="77777777" w:rsidR="00AB175D" w:rsidRPr="009C7F37" w:rsidRDefault="00AB175D" w:rsidP="00FB2AAD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5529"/>
        <w:gridCol w:w="1842"/>
        <w:gridCol w:w="1843"/>
        <w:gridCol w:w="1843"/>
      </w:tblGrid>
      <w:tr w:rsidR="0090114F" w:rsidRPr="009C7F37" w14:paraId="50D1CC7B" w14:textId="77777777" w:rsidTr="0056228E">
        <w:trPr>
          <w:trHeight w:val="209"/>
        </w:trPr>
        <w:tc>
          <w:tcPr>
            <w:tcW w:w="5529" w:type="dxa"/>
            <w:vAlign w:val="center"/>
          </w:tcPr>
          <w:p w14:paraId="21F9E2FF" w14:textId="77777777" w:rsidR="0090114F" w:rsidRPr="009C7F37" w:rsidRDefault="0090114F" w:rsidP="00FB2A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2" w:type="dxa"/>
          </w:tcPr>
          <w:p w14:paraId="0A861773" w14:textId="7EBD1360" w:rsidR="0090114F" w:rsidRPr="009C7F37" w:rsidRDefault="004C0BDF" w:rsidP="00FB2A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C7F37">
              <w:rPr>
                <w:rFonts w:ascii="Times New Roman" w:hAnsi="Times New Roman" w:cs="Times New Roman"/>
                <w:b/>
                <w:bCs/>
                <w:lang w:val="en-US"/>
              </w:rPr>
              <w:t>Yes</w:t>
            </w:r>
          </w:p>
        </w:tc>
        <w:tc>
          <w:tcPr>
            <w:tcW w:w="1843" w:type="dxa"/>
          </w:tcPr>
          <w:p w14:paraId="553E3CD7" w14:textId="3F3E22A1" w:rsidR="0090114F" w:rsidRPr="009C7F37" w:rsidRDefault="004C0BDF" w:rsidP="00FB2A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C7F37">
              <w:rPr>
                <w:rFonts w:ascii="Times New Roman" w:hAnsi="Times New Roman" w:cs="Times New Roman"/>
                <w:b/>
                <w:bCs/>
                <w:lang w:val="en-US"/>
              </w:rPr>
              <w:t>No</w:t>
            </w:r>
          </w:p>
        </w:tc>
        <w:tc>
          <w:tcPr>
            <w:tcW w:w="1843" w:type="dxa"/>
          </w:tcPr>
          <w:p w14:paraId="4FB0E86F" w14:textId="5FC60DD8" w:rsidR="0090114F" w:rsidRPr="009C7F37" w:rsidRDefault="004C0BDF" w:rsidP="00FB2A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C7F37">
              <w:rPr>
                <w:rFonts w:ascii="Times New Roman" w:hAnsi="Times New Roman" w:cs="Times New Roman"/>
                <w:b/>
                <w:bCs/>
                <w:lang w:val="en-US"/>
              </w:rPr>
              <w:t>Notes</w:t>
            </w:r>
          </w:p>
        </w:tc>
      </w:tr>
      <w:tr w:rsidR="0090114F" w:rsidRPr="009C7F37" w14:paraId="1E806A81" w14:textId="77777777" w:rsidTr="0056228E">
        <w:tc>
          <w:tcPr>
            <w:tcW w:w="5529" w:type="dxa"/>
            <w:vAlign w:val="center"/>
          </w:tcPr>
          <w:p w14:paraId="1B9E6294" w14:textId="647FBFCB" w:rsidR="0090114F" w:rsidRPr="009C7F37" w:rsidRDefault="008325B5" w:rsidP="008325B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C7F37">
              <w:rPr>
                <w:rFonts w:ascii="Times New Roman" w:hAnsi="Times New Roman" w:cs="Times New Roman"/>
                <w:lang w:val="en-US"/>
              </w:rPr>
              <w:t xml:space="preserve">Does the article have its title </w:t>
            </w:r>
            <w:r w:rsidR="00FA23DB" w:rsidRPr="009C7F37">
              <w:rPr>
                <w:rFonts w:ascii="Times New Roman" w:hAnsi="Times New Roman" w:cs="Times New Roman"/>
                <w:lang w:val="en-US"/>
              </w:rPr>
              <w:t>in the right place?</w:t>
            </w:r>
          </w:p>
        </w:tc>
        <w:tc>
          <w:tcPr>
            <w:tcW w:w="1842" w:type="dxa"/>
            <w:vAlign w:val="center"/>
          </w:tcPr>
          <w:p w14:paraId="26387DB7" w14:textId="77777777" w:rsidR="0090114F" w:rsidRPr="009C7F37" w:rsidRDefault="0090114F" w:rsidP="00FB2AA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603BA6ED" w14:textId="77777777" w:rsidR="0090114F" w:rsidRPr="009C7F37" w:rsidRDefault="0090114F" w:rsidP="00FB2AA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6B7FBCF1" w14:textId="77777777" w:rsidR="0090114F" w:rsidRPr="009C7F37" w:rsidRDefault="0090114F" w:rsidP="00FB2AA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0114F" w:rsidRPr="009C7F37" w14:paraId="24B50D1E" w14:textId="77777777" w:rsidTr="0056228E">
        <w:tc>
          <w:tcPr>
            <w:tcW w:w="5529" w:type="dxa"/>
            <w:vAlign w:val="center"/>
          </w:tcPr>
          <w:p w14:paraId="3F82A191" w14:textId="2E680A1C" w:rsidR="0090114F" w:rsidRPr="009C7F37" w:rsidRDefault="00FA23DB" w:rsidP="00FB2A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C7F37">
              <w:rPr>
                <w:rFonts w:ascii="Times New Roman" w:hAnsi="Times New Roman" w:cs="Times New Roman"/>
                <w:lang w:val="en-US"/>
              </w:rPr>
              <w:t>Are there Turkish and English versions of the title?</w:t>
            </w:r>
          </w:p>
        </w:tc>
        <w:tc>
          <w:tcPr>
            <w:tcW w:w="1842" w:type="dxa"/>
            <w:vAlign w:val="center"/>
          </w:tcPr>
          <w:p w14:paraId="117D1531" w14:textId="77777777" w:rsidR="0090114F" w:rsidRPr="009C7F37" w:rsidRDefault="0090114F" w:rsidP="00FB2AA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06A2A04B" w14:textId="77777777" w:rsidR="0090114F" w:rsidRPr="009C7F37" w:rsidRDefault="0090114F" w:rsidP="00FB2AA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27EC0629" w14:textId="77777777" w:rsidR="0090114F" w:rsidRPr="009C7F37" w:rsidRDefault="0090114F" w:rsidP="00FB2AA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37523" w:rsidRPr="009C7F37" w14:paraId="474B9C92" w14:textId="77777777" w:rsidTr="0056228E">
        <w:tc>
          <w:tcPr>
            <w:tcW w:w="5529" w:type="dxa"/>
            <w:vAlign w:val="center"/>
          </w:tcPr>
          <w:p w14:paraId="6BE7171F" w14:textId="76AB7620" w:rsidR="00137523" w:rsidRPr="009C7F37" w:rsidRDefault="00282DBB" w:rsidP="00282DBB">
            <w:pPr>
              <w:pStyle w:val="Default"/>
              <w:rPr>
                <w:sz w:val="22"/>
                <w:szCs w:val="22"/>
                <w:lang w:val="en-US"/>
              </w:rPr>
            </w:pPr>
            <w:r w:rsidRPr="009C7F37">
              <w:rPr>
                <w:sz w:val="22"/>
                <w:szCs w:val="22"/>
                <w:lang w:val="en-US"/>
              </w:rPr>
              <w:t xml:space="preserve">Does the article have the </w:t>
            </w:r>
            <w:r w:rsidR="00137523" w:rsidRPr="009C7F37">
              <w:rPr>
                <w:sz w:val="22"/>
                <w:szCs w:val="22"/>
                <w:lang w:val="en-US"/>
              </w:rPr>
              <w:t xml:space="preserve">name </w:t>
            </w:r>
            <w:r w:rsidRPr="009C7F37">
              <w:rPr>
                <w:sz w:val="22"/>
                <w:szCs w:val="22"/>
                <w:lang w:val="en-US"/>
              </w:rPr>
              <w:t xml:space="preserve">and surname of the </w:t>
            </w:r>
            <w:r w:rsidR="00137523" w:rsidRPr="009C7F37">
              <w:rPr>
                <w:sz w:val="22"/>
                <w:szCs w:val="22"/>
                <w:lang w:val="en-US"/>
              </w:rPr>
              <w:t>author written?</w:t>
            </w:r>
          </w:p>
        </w:tc>
        <w:tc>
          <w:tcPr>
            <w:tcW w:w="1842" w:type="dxa"/>
            <w:vAlign w:val="center"/>
          </w:tcPr>
          <w:p w14:paraId="1B6EFF45" w14:textId="77777777" w:rsidR="00137523" w:rsidRPr="009C7F37" w:rsidRDefault="00137523" w:rsidP="00FB2AA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0C43A90D" w14:textId="77777777" w:rsidR="00137523" w:rsidRPr="009C7F37" w:rsidRDefault="00137523" w:rsidP="00FB2AA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1AB906EE" w14:textId="77777777" w:rsidR="00137523" w:rsidRPr="009C7F37" w:rsidRDefault="00137523" w:rsidP="00FB2AA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0114F" w:rsidRPr="009C7F37" w14:paraId="39645F5B" w14:textId="77777777" w:rsidTr="0056228E">
        <w:tc>
          <w:tcPr>
            <w:tcW w:w="5529" w:type="dxa"/>
            <w:vAlign w:val="center"/>
          </w:tcPr>
          <w:p w14:paraId="1F54656D" w14:textId="0CA1CC0E" w:rsidR="0090114F" w:rsidRPr="009C7F37" w:rsidRDefault="00282DBB" w:rsidP="00282DBB">
            <w:pPr>
              <w:pStyle w:val="Default"/>
              <w:rPr>
                <w:sz w:val="22"/>
                <w:szCs w:val="22"/>
                <w:lang w:val="en-US"/>
              </w:rPr>
            </w:pPr>
            <w:r w:rsidRPr="009C7F37">
              <w:rPr>
                <w:sz w:val="22"/>
                <w:szCs w:val="22"/>
                <w:lang w:val="en-US"/>
              </w:rPr>
              <w:t xml:space="preserve">Does the article have the </w:t>
            </w:r>
            <w:r w:rsidR="004C0BDF" w:rsidRPr="009C7F37">
              <w:rPr>
                <w:sz w:val="22"/>
                <w:szCs w:val="22"/>
                <w:lang w:val="en-US"/>
              </w:rPr>
              <w:t>title of the author and the full name of the</w:t>
            </w:r>
            <w:r w:rsidRPr="009C7F37">
              <w:rPr>
                <w:sz w:val="22"/>
                <w:szCs w:val="22"/>
                <w:lang w:val="en-US"/>
              </w:rPr>
              <w:t>ir</w:t>
            </w:r>
            <w:r w:rsidR="004C0BDF" w:rsidRPr="009C7F37">
              <w:rPr>
                <w:sz w:val="22"/>
                <w:szCs w:val="22"/>
                <w:lang w:val="en-US"/>
              </w:rPr>
              <w:t xml:space="preserve"> affiliated institution written?</w:t>
            </w:r>
          </w:p>
        </w:tc>
        <w:tc>
          <w:tcPr>
            <w:tcW w:w="1842" w:type="dxa"/>
            <w:vAlign w:val="center"/>
          </w:tcPr>
          <w:p w14:paraId="03C3CF48" w14:textId="77777777" w:rsidR="0090114F" w:rsidRPr="009C7F37" w:rsidRDefault="0090114F" w:rsidP="00FB2AA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09F3B7FB" w14:textId="77777777" w:rsidR="0090114F" w:rsidRPr="009C7F37" w:rsidRDefault="0090114F" w:rsidP="00FB2AA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65E5BBD9" w14:textId="77777777" w:rsidR="0090114F" w:rsidRPr="009C7F37" w:rsidRDefault="0090114F" w:rsidP="00FB2AA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0114F" w:rsidRPr="009C7F37" w14:paraId="5D6FDB3C" w14:textId="77777777" w:rsidTr="0056228E">
        <w:tc>
          <w:tcPr>
            <w:tcW w:w="5529" w:type="dxa"/>
            <w:vAlign w:val="center"/>
          </w:tcPr>
          <w:p w14:paraId="5AAAF2A2" w14:textId="24171653" w:rsidR="0090114F" w:rsidRPr="009C7F37" w:rsidRDefault="004C0BDF" w:rsidP="00FB2AAD">
            <w:pPr>
              <w:pStyle w:val="Default"/>
              <w:rPr>
                <w:sz w:val="22"/>
                <w:szCs w:val="22"/>
                <w:lang w:val="en-US"/>
              </w:rPr>
            </w:pPr>
            <w:r w:rsidRPr="009C7F37">
              <w:rPr>
                <w:sz w:val="22"/>
                <w:szCs w:val="22"/>
                <w:lang w:val="en-US"/>
              </w:rPr>
              <w:t>Is the e</w:t>
            </w:r>
            <w:r w:rsidR="0090114F" w:rsidRPr="009C7F37">
              <w:rPr>
                <w:sz w:val="22"/>
                <w:szCs w:val="22"/>
                <w:lang w:val="en-US"/>
              </w:rPr>
              <w:t>-</w:t>
            </w:r>
            <w:r w:rsidRPr="009C7F37">
              <w:rPr>
                <w:sz w:val="22"/>
                <w:szCs w:val="22"/>
                <w:lang w:val="en-US"/>
              </w:rPr>
              <w:t xml:space="preserve">mail address </w:t>
            </w:r>
            <w:r w:rsidR="00FB4F06" w:rsidRPr="009C7F37">
              <w:rPr>
                <w:sz w:val="22"/>
                <w:szCs w:val="22"/>
                <w:lang w:val="en-US"/>
              </w:rPr>
              <w:t xml:space="preserve">of the author </w:t>
            </w:r>
            <w:r w:rsidRPr="009C7F37">
              <w:rPr>
                <w:sz w:val="22"/>
                <w:szCs w:val="22"/>
                <w:lang w:val="en-US"/>
              </w:rPr>
              <w:t>provided</w:t>
            </w:r>
            <w:r w:rsidR="0090114F" w:rsidRPr="009C7F37">
              <w:rPr>
                <w:sz w:val="22"/>
                <w:szCs w:val="22"/>
                <w:lang w:val="en-US"/>
              </w:rPr>
              <w:t>?</w:t>
            </w:r>
          </w:p>
        </w:tc>
        <w:tc>
          <w:tcPr>
            <w:tcW w:w="1842" w:type="dxa"/>
            <w:vAlign w:val="center"/>
          </w:tcPr>
          <w:p w14:paraId="6B2B231D" w14:textId="77777777" w:rsidR="0090114F" w:rsidRPr="009C7F37" w:rsidRDefault="0090114F" w:rsidP="00FB2AA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70EF0FCF" w14:textId="77777777" w:rsidR="0090114F" w:rsidRPr="009C7F37" w:rsidRDefault="0090114F" w:rsidP="00FB2AA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1E3E7734" w14:textId="77777777" w:rsidR="0090114F" w:rsidRPr="009C7F37" w:rsidRDefault="0090114F" w:rsidP="00FB2AA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679A1" w:rsidRPr="009C7F37" w14:paraId="1A5DBAD1" w14:textId="77777777" w:rsidTr="0056228E">
        <w:tc>
          <w:tcPr>
            <w:tcW w:w="5529" w:type="dxa"/>
            <w:vAlign w:val="center"/>
          </w:tcPr>
          <w:p w14:paraId="273A625E" w14:textId="7624C661" w:rsidR="005679A1" w:rsidRPr="009C7F37" w:rsidRDefault="004C0BDF" w:rsidP="00FB4F06">
            <w:pPr>
              <w:pStyle w:val="Default"/>
              <w:rPr>
                <w:sz w:val="22"/>
                <w:szCs w:val="22"/>
                <w:lang w:val="en-US"/>
              </w:rPr>
            </w:pPr>
            <w:r w:rsidRPr="009C7F37">
              <w:rPr>
                <w:sz w:val="22"/>
                <w:szCs w:val="22"/>
                <w:lang w:val="en-US"/>
              </w:rPr>
              <w:t>Is the</w:t>
            </w:r>
            <w:r w:rsidR="005679A1" w:rsidRPr="009C7F37">
              <w:rPr>
                <w:sz w:val="22"/>
                <w:szCs w:val="22"/>
                <w:lang w:val="en-US"/>
              </w:rPr>
              <w:t xml:space="preserve"> ORCID </w:t>
            </w:r>
            <w:r w:rsidR="00FB4F06" w:rsidRPr="009C7F37">
              <w:rPr>
                <w:sz w:val="22"/>
                <w:szCs w:val="22"/>
                <w:lang w:val="en-US"/>
              </w:rPr>
              <w:t xml:space="preserve">number of the author </w:t>
            </w:r>
            <w:r w:rsidRPr="009C7F37">
              <w:rPr>
                <w:sz w:val="22"/>
                <w:szCs w:val="22"/>
                <w:lang w:val="en-US"/>
              </w:rPr>
              <w:t>provided</w:t>
            </w:r>
            <w:r w:rsidR="005679A1" w:rsidRPr="009C7F37">
              <w:rPr>
                <w:sz w:val="22"/>
                <w:szCs w:val="22"/>
                <w:lang w:val="en-US"/>
              </w:rPr>
              <w:t>?</w:t>
            </w:r>
          </w:p>
        </w:tc>
        <w:tc>
          <w:tcPr>
            <w:tcW w:w="1842" w:type="dxa"/>
            <w:vAlign w:val="center"/>
          </w:tcPr>
          <w:p w14:paraId="05DC7443" w14:textId="77777777" w:rsidR="005679A1" w:rsidRPr="009C7F37" w:rsidRDefault="005679A1" w:rsidP="00FB2AA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7564E615" w14:textId="77777777" w:rsidR="005679A1" w:rsidRPr="009C7F37" w:rsidRDefault="005679A1" w:rsidP="00FB2AA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3ADBB93A" w14:textId="77777777" w:rsidR="005679A1" w:rsidRPr="009C7F37" w:rsidRDefault="005679A1" w:rsidP="00FB2AA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33A34" w:rsidRPr="009C7F37" w14:paraId="48D4B5FF" w14:textId="77777777" w:rsidTr="0056228E">
        <w:tc>
          <w:tcPr>
            <w:tcW w:w="5529" w:type="dxa"/>
            <w:vAlign w:val="center"/>
          </w:tcPr>
          <w:p w14:paraId="1B6CDA0D" w14:textId="2968CB14" w:rsidR="00933A34" w:rsidRPr="009C7F37" w:rsidRDefault="00313CDD" w:rsidP="00FB4F06">
            <w:pPr>
              <w:pStyle w:val="Default"/>
              <w:rPr>
                <w:sz w:val="22"/>
                <w:szCs w:val="22"/>
                <w:lang w:val="en-US"/>
              </w:rPr>
            </w:pPr>
            <w:r w:rsidRPr="009C7F37">
              <w:rPr>
                <w:sz w:val="22"/>
                <w:szCs w:val="22"/>
                <w:lang w:val="en-US"/>
              </w:rPr>
              <w:t xml:space="preserve">Have the author uploaded </w:t>
            </w:r>
            <w:r w:rsidR="00933A34" w:rsidRPr="009C7F37">
              <w:rPr>
                <w:sz w:val="22"/>
                <w:szCs w:val="22"/>
                <w:lang w:val="en-US"/>
              </w:rPr>
              <w:t xml:space="preserve">the </w:t>
            </w:r>
            <w:r w:rsidRPr="009C7F37">
              <w:rPr>
                <w:sz w:val="22"/>
                <w:szCs w:val="22"/>
                <w:lang w:val="en-US"/>
              </w:rPr>
              <w:t xml:space="preserve">Copyright Form </w:t>
            </w:r>
            <w:r w:rsidR="00933A34" w:rsidRPr="009C7F37">
              <w:rPr>
                <w:sz w:val="22"/>
                <w:szCs w:val="22"/>
                <w:lang w:val="en-US"/>
              </w:rPr>
              <w:t>to the journal page (</w:t>
            </w:r>
            <w:proofErr w:type="spellStart"/>
            <w:r w:rsidR="00933A34" w:rsidRPr="009C7F37">
              <w:rPr>
                <w:sz w:val="22"/>
                <w:szCs w:val="22"/>
                <w:lang w:val="en-US"/>
              </w:rPr>
              <w:t>Dergi</w:t>
            </w:r>
            <w:r w:rsidR="00FB4F06" w:rsidRPr="009C7F37">
              <w:rPr>
                <w:sz w:val="22"/>
                <w:szCs w:val="22"/>
                <w:lang w:val="en-US"/>
              </w:rPr>
              <w:t>P</w:t>
            </w:r>
            <w:r w:rsidR="00933A34" w:rsidRPr="009C7F37">
              <w:rPr>
                <w:sz w:val="22"/>
                <w:szCs w:val="22"/>
                <w:lang w:val="en-US"/>
              </w:rPr>
              <w:t>ark</w:t>
            </w:r>
            <w:proofErr w:type="spellEnd"/>
            <w:r w:rsidR="00933A34" w:rsidRPr="009C7F37">
              <w:rPr>
                <w:sz w:val="22"/>
                <w:szCs w:val="22"/>
                <w:lang w:val="en-US"/>
              </w:rPr>
              <w:t>)?</w:t>
            </w:r>
          </w:p>
        </w:tc>
        <w:tc>
          <w:tcPr>
            <w:tcW w:w="1842" w:type="dxa"/>
            <w:vAlign w:val="center"/>
          </w:tcPr>
          <w:p w14:paraId="39F5F353" w14:textId="77777777" w:rsidR="00933A34" w:rsidRPr="009C7F37" w:rsidRDefault="00933A34" w:rsidP="00FB2AA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2B847F63" w14:textId="77777777" w:rsidR="00933A34" w:rsidRPr="009C7F37" w:rsidRDefault="00933A34" w:rsidP="00FB2AA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1517B057" w14:textId="77777777" w:rsidR="00933A34" w:rsidRPr="009C7F37" w:rsidRDefault="00933A34" w:rsidP="00FB2AA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33A34" w:rsidRPr="009C7F37" w14:paraId="7B3E705F" w14:textId="77777777" w:rsidTr="0056228E">
        <w:tc>
          <w:tcPr>
            <w:tcW w:w="5529" w:type="dxa"/>
            <w:vAlign w:val="center"/>
          </w:tcPr>
          <w:p w14:paraId="6A41B3B3" w14:textId="29FE22B1" w:rsidR="00933A34" w:rsidRPr="009C7F37" w:rsidRDefault="00313CDD" w:rsidP="00FB4F06">
            <w:pPr>
              <w:pStyle w:val="Default"/>
              <w:rPr>
                <w:sz w:val="22"/>
                <w:szCs w:val="22"/>
                <w:lang w:val="en-US"/>
              </w:rPr>
            </w:pPr>
            <w:r w:rsidRPr="009C7F37">
              <w:rPr>
                <w:sz w:val="22"/>
                <w:szCs w:val="22"/>
                <w:lang w:val="en-US"/>
              </w:rPr>
              <w:t xml:space="preserve">Have the author uploaded </w:t>
            </w:r>
            <w:r w:rsidR="00933A34" w:rsidRPr="009C7F37">
              <w:rPr>
                <w:sz w:val="22"/>
                <w:szCs w:val="22"/>
                <w:lang w:val="en-US"/>
              </w:rPr>
              <w:t xml:space="preserve">the </w:t>
            </w:r>
            <w:r w:rsidRPr="009C7F37">
              <w:rPr>
                <w:sz w:val="22"/>
                <w:szCs w:val="22"/>
                <w:lang w:val="en-US"/>
              </w:rPr>
              <w:t>Plagiarism Check</w:t>
            </w:r>
            <w:r w:rsidR="00933A34" w:rsidRPr="009C7F37">
              <w:rPr>
                <w:sz w:val="22"/>
                <w:szCs w:val="22"/>
                <w:lang w:val="en-US"/>
              </w:rPr>
              <w:t xml:space="preserve"> </w:t>
            </w:r>
            <w:r w:rsidR="00FB4F06" w:rsidRPr="009C7F37">
              <w:rPr>
                <w:sz w:val="22"/>
                <w:szCs w:val="22"/>
                <w:lang w:val="en-US"/>
              </w:rPr>
              <w:t xml:space="preserve">Report </w:t>
            </w:r>
            <w:r w:rsidR="00933A34" w:rsidRPr="009C7F37">
              <w:rPr>
                <w:sz w:val="22"/>
                <w:szCs w:val="22"/>
                <w:lang w:val="en-US"/>
              </w:rPr>
              <w:t>to the journal page</w:t>
            </w:r>
            <w:r w:rsidR="004D1082" w:rsidRPr="009C7F37">
              <w:rPr>
                <w:sz w:val="22"/>
                <w:szCs w:val="22"/>
                <w:lang w:val="en-US"/>
              </w:rPr>
              <w:t xml:space="preserve"> </w:t>
            </w:r>
            <w:r w:rsidR="00933A34" w:rsidRPr="009C7F37">
              <w:rPr>
                <w:sz w:val="22"/>
                <w:szCs w:val="22"/>
                <w:lang w:val="en-US"/>
              </w:rPr>
              <w:t>(</w:t>
            </w:r>
            <w:proofErr w:type="spellStart"/>
            <w:r w:rsidR="00933A34" w:rsidRPr="009C7F37">
              <w:rPr>
                <w:sz w:val="22"/>
                <w:szCs w:val="22"/>
                <w:lang w:val="en-US"/>
              </w:rPr>
              <w:t>Dergi</w:t>
            </w:r>
            <w:r w:rsidR="00FB4F06" w:rsidRPr="009C7F37">
              <w:rPr>
                <w:sz w:val="22"/>
                <w:szCs w:val="22"/>
                <w:lang w:val="en-US"/>
              </w:rPr>
              <w:t>P</w:t>
            </w:r>
            <w:r w:rsidR="00933A34" w:rsidRPr="009C7F37">
              <w:rPr>
                <w:sz w:val="22"/>
                <w:szCs w:val="22"/>
                <w:lang w:val="en-US"/>
              </w:rPr>
              <w:t>ark</w:t>
            </w:r>
            <w:proofErr w:type="spellEnd"/>
            <w:r w:rsidR="00933A34" w:rsidRPr="009C7F37">
              <w:rPr>
                <w:sz w:val="22"/>
                <w:szCs w:val="22"/>
                <w:lang w:val="en-US"/>
              </w:rPr>
              <w:t>)?</w:t>
            </w:r>
          </w:p>
        </w:tc>
        <w:tc>
          <w:tcPr>
            <w:tcW w:w="1842" w:type="dxa"/>
            <w:vAlign w:val="center"/>
          </w:tcPr>
          <w:p w14:paraId="7597CC24" w14:textId="77777777" w:rsidR="00933A34" w:rsidRPr="009C7F37" w:rsidRDefault="00933A34" w:rsidP="00FB2AA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5B7F736B" w14:textId="77777777" w:rsidR="00933A34" w:rsidRPr="009C7F37" w:rsidRDefault="00933A34" w:rsidP="00FB2AA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437BB0E7" w14:textId="77777777" w:rsidR="00933A34" w:rsidRPr="009C7F37" w:rsidRDefault="00933A34" w:rsidP="00FB2AA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D1082" w:rsidRPr="009C7F37" w14:paraId="4F5C7C01" w14:textId="77777777" w:rsidTr="0056228E">
        <w:tc>
          <w:tcPr>
            <w:tcW w:w="5529" w:type="dxa"/>
            <w:vAlign w:val="center"/>
          </w:tcPr>
          <w:p w14:paraId="0FC69E9B" w14:textId="3DB409E8" w:rsidR="004D1082" w:rsidRPr="009C7F37" w:rsidRDefault="00313CDD" w:rsidP="00313CDD">
            <w:pPr>
              <w:pStyle w:val="Default"/>
              <w:rPr>
                <w:sz w:val="22"/>
                <w:szCs w:val="22"/>
                <w:lang w:val="en-US"/>
              </w:rPr>
            </w:pPr>
            <w:r w:rsidRPr="009C7F37">
              <w:rPr>
                <w:sz w:val="22"/>
                <w:szCs w:val="22"/>
                <w:lang w:val="en-US"/>
              </w:rPr>
              <w:t xml:space="preserve">Have the author uploaded </w:t>
            </w:r>
            <w:r w:rsidR="000F333A" w:rsidRPr="009C7F37">
              <w:rPr>
                <w:sz w:val="22"/>
                <w:szCs w:val="22"/>
                <w:lang w:val="en-US"/>
              </w:rPr>
              <w:t xml:space="preserve">the </w:t>
            </w:r>
            <w:r w:rsidR="00142B9E" w:rsidRPr="009C7F37">
              <w:rPr>
                <w:sz w:val="22"/>
                <w:szCs w:val="22"/>
                <w:lang w:val="en-US"/>
              </w:rPr>
              <w:t xml:space="preserve">Approval Paper </w:t>
            </w:r>
            <w:r w:rsidR="000F333A" w:rsidRPr="009C7F37">
              <w:rPr>
                <w:sz w:val="22"/>
                <w:szCs w:val="22"/>
                <w:lang w:val="en-US"/>
              </w:rPr>
              <w:t xml:space="preserve">of </w:t>
            </w:r>
            <w:r w:rsidR="00142B9E" w:rsidRPr="009C7F37">
              <w:rPr>
                <w:sz w:val="22"/>
                <w:szCs w:val="22"/>
                <w:lang w:val="en-US"/>
              </w:rPr>
              <w:t>Ethics Committee (</w:t>
            </w:r>
            <w:r w:rsidR="00213A21">
              <w:rPr>
                <w:sz w:val="22"/>
                <w:szCs w:val="22"/>
                <w:lang w:val="en-US"/>
              </w:rPr>
              <w:t>if required)</w:t>
            </w:r>
            <w:r w:rsidR="00142B9E" w:rsidRPr="009C7F37">
              <w:rPr>
                <w:sz w:val="22"/>
                <w:szCs w:val="22"/>
                <w:lang w:val="en-US"/>
              </w:rPr>
              <w:t xml:space="preserve"> to the journal page (</w:t>
            </w:r>
            <w:proofErr w:type="spellStart"/>
            <w:r w:rsidR="00142B9E" w:rsidRPr="009C7F37">
              <w:rPr>
                <w:sz w:val="22"/>
                <w:szCs w:val="22"/>
                <w:lang w:val="en-US"/>
              </w:rPr>
              <w:t>DergiPark</w:t>
            </w:r>
            <w:proofErr w:type="spellEnd"/>
            <w:r w:rsidR="00142B9E" w:rsidRPr="009C7F37">
              <w:rPr>
                <w:sz w:val="22"/>
                <w:szCs w:val="22"/>
                <w:lang w:val="en-US"/>
              </w:rPr>
              <w:t>)?</w:t>
            </w:r>
          </w:p>
        </w:tc>
        <w:tc>
          <w:tcPr>
            <w:tcW w:w="1842" w:type="dxa"/>
            <w:vAlign w:val="center"/>
          </w:tcPr>
          <w:p w14:paraId="51BF5895" w14:textId="77777777" w:rsidR="004D1082" w:rsidRPr="009C7F37" w:rsidRDefault="004D1082" w:rsidP="00FB2AA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34B61DC8" w14:textId="77777777" w:rsidR="004D1082" w:rsidRPr="009C7F37" w:rsidRDefault="004D1082" w:rsidP="00FB2AA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49A162EA" w14:textId="77777777" w:rsidR="004D1082" w:rsidRPr="009C7F37" w:rsidRDefault="004D1082" w:rsidP="00FB2AA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0114F" w:rsidRPr="009C7F37" w14:paraId="7D49F612" w14:textId="77777777" w:rsidTr="0056228E">
        <w:tc>
          <w:tcPr>
            <w:tcW w:w="5529" w:type="dxa"/>
            <w:vAlign w:val="center"/>
          </w:tcPr>
          <w:p w14:paraId="18D4A81D" w14:textId="4A46B434" w:rsidR="0090114F" w:rsidRPr="009C7F37" w:rsidRDefault="00FA23DB" w:rsidP="00FB2AAD">
            <w:pPr>
              <w:pStyle w:val="Default"/>
              <w:rPr>
                <w:sz w:val="22"/>
                <w:szCs w:val="22"/>
                <w:lang w:val="en-US"/>
              </w:rPr>
            </w:pPr>
            <w:r w:rsidRPr="009C7F37">
              <w:rPr>
                <w:sz w:val="22"/>
                <w:szCs w:val="22"/>
                <w:lang w:val="en-US"/>
              </w:rPr>
              <w:t xml:space="preserve">Is there an abstract in Turkish </w:t>
            </w:r>
            <w:r w:rsidR="00BD1EC4">
              <w:rPr>
                <w:sz w:val="22"/>
                <w:szCs w:val="22"/>
                <w:lang w:val="en-US"/>
              </w:rPr>
              <w:t xml:space="preserve">and in English </w:t>
            </w:r>
            <w:r w:rsidRPr="009C7F37">
              <w:rPr>
                <w:sz w:val="22"/>
                <w:szCs w:val="22"/>
                <w:lang w:val="en-US"/>
              </w:rPr>
              <w:t>that do not exceed 200</w:t>
            </w:r>
            <w:r w:rsidR="00732E20" w:rsidRPr="009C7F37">
              <w:rPr>
                <w:sz w:val="22"/>
                <w:szCs w:val="22"/>
                <w:lang w:val="en-US"/>
              </w:rPr>
              <w:t> </w:t>
            </w:r>
            <w:r w:rsidRPr="009C7F37">
              <w:rPr>
                <w:sz w:val="22"/>
                <w:szCs w:val="22"/>
                <w:lang w:val="en-US"/>
              </w:rPr>
              <w:t>words</w:t>
            </w:r>
            <w:r w:rsidR="00732E20" w:rsidRPr="009C7F37">
              <w:rPr>
                <w:sz w:val="22"/>
                <w:szCs w:val="22"/>
                <w:lang w:val="en-US"/>
              </w:rPr>
              <w:t xml:space="preserve"> and that include its aim, method, hypothesis/research question</w:t>
            </w:r>
            <w:r w:rsidR="00BD1EC4">
              <w:rPr>
                <w:sz w:val="22"/>
                <w:szCs w:val="22"/>
                <w:lang w:val="en-US"/>
              </w:rPr>
              <w:t xml:space="preserve"> and</w:t>
            </w:r>
            <w:r w:rsidR="00732E20" w:rsidRPr="009C7F37">
              <w:rPr>
                <w:sz w:val="22"/>
                <w:szCs w:val="22"/>
                <w:lang w:val="en-US"/>
              </w:rPr>
              <w:t xml:space="preserve"> findings</w:t>
            </w:r>
            <w:r w:rsidRPr="009C7F37">
              <w:rPr>
                <w:sz w:val="22"/>
                <w:szCs w:val="22"/>
                <w:lang w:val="en-US"/>
              </w:rPr>
              <w:t>?*</w:t>
            </w:r>
          </w:p>
        </w:tc>
        <w:tc>
          <w:tcPr>
            <w:tcW w:w="1842" w:type="dxa"/>
            <w:vAlign w:val="center"/>
          </w:tcPr>
          <w:p w14:paraId="31421F40" w14:textId="77777777" w:rsidR="0090114F" w:rsidRPr="009C7F37" w:rsidRDefault="0090114F" w:rsidP="00FB2AA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50B5B55D" w14:textId="77777777" w:rsidR="0090114F" w:rsidRPr="009C7F37" w:rsidRDefault="0090114F" w:rsidP="00FB2AA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65FB85D4" w14:textId="77777777" w:rsidR="0090114F" w:rsidRPr="009C7F37" w:rsidRDefault="0090114F" w:rsidP="00FB2AA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0114F" w:rsidRPr="009C7F37" w14:paraId="4541D830" w14:textId="77777777" w:rsidTr="0056228E">
        <w:tc>
          <w:tcPr>
            <w:tcW w:w="5529" w:type="dxa"/>
            <w:vAlign w:val="center"/>
          </w:tcPr>
          <w:p w14:paraId="19720B80" w14:textId="3E6F1B34" w:rsidR="0090114F" w:rsidRPr="009C7F37" w:rsidRDefault="00FA23DB" w:rsidP="00FB2AAD">
            <w:pPr>
              <w:pStyle w:val="Default"/>
              <w:rPr>
                <w:sz w:val="22"/>
                <w:szCs w:val="22"/>
                <w:lang w:val="en-US"/>
              </w:rPr>
            </w:pPr>
            <w:r w:rsidRPr="009C7F37">
              <w:rPr>
                <w:sz w:val="22"/>
                <w:szCs w:val="22"/>
                <w:lang w:val="en-US"/>
              </w:rPr>
              <w:t xml:space="preserve">Are </w:t>
            </w:r>
            <w:r w:rsidR="002F5D46" w:rsidRPr="009C7F37">
              <w:rPr>
                <w:sz w:val="22"/>
                <w:szCs w:val="22"/>
                <w:lang w:val="en-US"/>
              </w:rPr>
              <w:t>five</w:t>
            </w:r>
            <w:r w:rsidRPr="009C7F37">
              <w:rPr>
                <w:sz w:val="22"/>
                <w:szCs w:val="22"/>
                <w:lang w:val="en-US"/>
              </w:rPr>
              <w:t xml:space="preserve"> keywords in Turkish</w:t>
            </w:r>
            <w:r w:rsidR="000419A5" w:rsidRPr="009C7F37">
              <w:rPr>
                <w:sz w:val="22"/>
                <w:szCs w:val="22"/>
                <w:lang w:val="en-US"/>
              </w:rPr>
              <w:t xml:space="preserve"> </w:t>
            </w:r>
            <w:r w:rsidR="00BD1EC4">
              <w:rPr>
                <w:sz w:val="22"/>
                <w:szCs w:val="22"/>
                <w:lang w:val="en-US"/>
              </w:rPr>
              <w:t xml:space="preserve">and English </w:t>
            </w:r>
            <w:r w:rsidR="000419A5" w:rsidRPr="009C7F37">
              <w:rPr>
                <w:sz w:val="22"/>
                <w:szCs w:val="22"/>
                <w:lang w:val="en-US"/>
              </w:rPr>
              <w:t>provided</w:t>
            </w:r>
            <w:r w:rsidRPr="009C7F37">
              <w:rPr>
                <w:sz w:val="22"/>
                <w:szCs w:val="22"/>
                <w:lang w:val="en-US"/>
              </w:rPr>
              <w:t>?</w:t>
            </w:r>
          </w:p>
        </w:tc>
        <w:tc>
          <w:tcPr>
            <w:tcW w:w="1842" w:type="dxa"/>
            <w:vAlign w:val="center"/>
          </w:tcPr>
          <w:p w14:paraId="472FE3D3" w14:textId="77777777" w:rsidR="0090114F" w:rsidRPr="009C7F37" w:rsidRDefault="0090114F" w:rsidP="00FB2AA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1343E395" w14:textId="77777777" w:rsidR="0090114F" w:rsidRPr="009C7F37" w:rsidRDefault="0090114F" w:rsidP="00FB2AA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2E7E7B02" w14:textId="77777777" w:rsidR="0090114F" w:rsidRPr="009C7F37" w:rsidRDefault="0090114F" w:rsidP="00FB2AA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41DBF" w:rsidRPr="009C7F37" w14:paraId="2D8D4199" w14:textId="77777777" w:rsidTr="0056228E">
        <w:tc>
          <w:tcPr>
            <w:tcW w:w="5529" w:type="dxa"/>
            <w:vAlign w:val="center"/>
          </w:tcPr>
          <w:p w14:paraId="2A0E2621" w14:textId="6890A9A3" w:rsidR="00641DBF" w:rsidRPr="009C7F37" w:rsidRDefault="00641DBF" w:rsidP="00FB2AAD">
            <w:pPr>
              <w:pStyle w:val="Default"/>
              <w:rPr>
                <w:sz w:val="22"/>
                <w:szCs w:val="22"/>
                <w:lang w:val="en-US"/>
              </w:rPr>
            </w:pPr>
            <w:r w:rsidRPr="009C7F37">
              <w:rPr>
                <w:sz w:val="22"/>
                <w:szCs w:val="22"/>
                <w:lang w:val="en-US"/>
              </w:rPr>
              <w:t xml:space="preserve">Does the author </w:t>
            </w:r>
            <w:r w:rsidR="00464904" w:rsidRPr="009C7F37">
              <w:rPr>
                <w:sz w:val="22"/>
                <w:szCs w:val="22"/>
                <w:lang w:val="en-US"/>
              </w:rPr>
              <w:t>get their article “proof-read” by</w:t>
            </w:r>
            <w:r w:rsidR="00B9195B" w:rsidRPr="009C7F37">
              <w:rPr>
                <w:sz w:val="22"/>
                <w:szCs w:val="22"/>
                <w:lang w:val="en-US"/>
              </w:rPr>
              <w:t xml:space="preserve"> academic/expert whose native language is English (or the language </w:t>
            </w:r>
            <w:r w:rsidR="000419A5" w:rsidRPr="009C7F37">
              <w:rPr>
                <w:sz w:val="22"/>
                <w:szCs w:val="22"/>
                <w:lang w:val="en-US"/>
              </w:rPr>
              <w:t xml:space="preserve">in which </w:t>
            </w:r>
            <w:r w:rsidR="00251832" w:rsidRPr="009C7F37">
              <w:rPr>
                <w:sz w:val="22"/>
                <w:szCs w:val="22"/>
                <w:lang w:val="en-US"/>
              </w:rPr>
              <w:t xml:space="preserve">the article </w:t>
            </w:r>
            <w:r w:rsidR="000419A5" w:rsidRPr="009C7F37">
              <w:rPr>
                <w:sz w:val="22"/>
                <w:szCs w:val="22"/>
                <w:lang w:val="en-US"/>
              </w:rPr>
              <w:t xml:space="preserve">is </w:t>
            </w:r>
            <w:r w:rsidR="00251832" w:rsidRPr="009C7F37">
              <w:rPr>
                <w:sz w:val="22"/>
                <w:szCs w:val="22"/>
                <w:lang w:val="en-US"/>
              </w:rPr>
              <w:t xml:space="preserve">written) and who has competence in their </w:t>
            </w:r>
            <w:proofErr w:type="gramStart"/>
            <w:r w:rsidR="00251832" w:rsidRPr="009C7F37">
              <w:rPr>
                <w:sz w:val="22"/>
                <w:szCs w:val="22"/>
                <w:lang w:val="en-US"/>
              </w:rPr>
              <w:t>field?</w:t>
            </w:r>
            <w:r w:rsidR="001F1778" w:rsidRPr="009C7F37">
              <w:rPr>
                <w:sz w:val="22"/>
                <w:szCs w:val="22"/>
                <w:lang w:val="en-US"/>
              </w:rPr>
              <w:t>*</w:t>
            </w:r>
            <w:proofErr w:type="gramEnd"/>
            <w:r w:rsidR="001F1778" w:rsidRPr="009C7F37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842" w:type="dxa"/>
            <w:vAlign w:val="center"/>
          </w:tcPr>
          <w:p w14:paraId="7BD97F60" w14:textId="77777777" w:rsidR="00641DBF" w:rsidRPr="009C7F37" w:rsidRDefault="00641DBF" w:rsidP="00FB2AA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61F89057" w14:textId="77777777" w:rsidR="00641DBF" w:rsidRPr="009C7F37" w:rsidRDefault="00641DBF" w:rsidP="00FB2AA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17C64D39" w14:textId="77777777" w:rsidR="00641DBF" w:rsidRPr="009C7F37" w:rsidRDefault="00641DBF" w:rsidP="00FB2AA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44B3A" w:rsidRPr="009C7F37" w14:paraId="26C0CF3B" w14:textId="77777777" w:rsidTr="0056228E">
        <w:tc>
          <w:tcPr>
            <w:tcW w:w="5529" w:type="dxa"/>
            <w:vAlign w:val="center"/>
          </w:tcPr>
          <w:p w14:paraId="3E9C426A" w14:textId="0F744427" w:rsidR="00C44B3A" w:rsidRPr="009C7F37" w:rsidRDefault="006057C1" w:rsidP="000419A5">
            <w:pPr>
              <w:pStyle w:val="Default"/>
              <w:rPr>
                <w:sz w:val="22"/>
                <w:szCs w:val="22"/>
                <w:lang w:val="en-US"/>
              </w:rPr>
            </w:pPr>
            <w:r w:rsidRPr="009C7F37">
              <w:rPr>
                <w:sz w:val="22"/>
                <w:szCs w:val="22"/>
                <w:lang w:val="en-US"/>
              </w:rPr>
              <w:t>Is there a</w:t>
            </w:r>
            <w:r w:rsidR="001F1778" w:rsidRPr="009C7F37">
              <w:rPr>
                <w:sz w:val="22"/>
                <w:szCs w:val="22"/>
                <w:lang w:val="en-US"/>
              </w:rPr>
              <w:t>n</w:t>
            </w:r>
            <w:r w:rsidRPr="009C7F37">
              <w:rPr>
                <w:sz w:val="22"/>
                <w:szCs w:val="22"/>
                <w:lang w:val="en-US"/>
              </w:rPr>
              <w:t xml:space="preserve"> </w:t>
            </w:r>
            <w:r w:rsidR="000419A5" w:rsidRPr="009C7F37">
              <w:rPr>
                <w:sz w:val="22"/>
                <w:szCs w:val="22"/>
                <w:lang w:val="en-US"/>
              </w:rPr>
              <w:t>extensive</w:t>
            </w:r>
            <w:r w:rsidR="002F5D46" w:rsidRPr="009C7F37">
              <w:rPr>
                <w:sz w:val="22"/>
                <w:szCs w:val="22"/>
                <w:lang w:val="en-US"/>
              </w:rPr>
              <w:t xml:space="preserve"> </w:t>
            </w:r>
            <w:r w:rsidRPr="009C7F37">
              <w:rPr>
                <w:sz w:val="22"/>
                <w:szCs w:val="22"/>
                <w:lang w:val="en-US"/>
              </w:rPr>
              <w:t>summary not exceeding 750 words at the end</w:t>
            </w:r>
            <w:r w:rsidR="001F1778" w:rsidRPr="009C7F37">
              <w:rPr>
                <w:sz w:val="22"/>
                <w:szCs w:val="22"/>
                <w:lang w:val="en-US"/>
              </w:rPr>
              <w:t xml:space="preserve"> of the </w:t>
            </w:r>
            <w:proofErr w:type="gramStart"/>
            <w:r w:rsidR="001F1778" w:rsidRPr="009C7F37">
              <w:rPr>
                <w:sz w:val="22"/>
                <w:szCs w:val="22"/>
                <w:lang w:val="en-US"/>
              </w:rPr>
              <w:t>article</w:t>
            </w:r>
            <w:r w:rsidRPr="009C7F37">
              <w:rPr>
                <w:sz w:val="22"/>
                <w:szCs w:val="22"/>
                <w:lang w:val="en-US"/>
              </w:rPr>
              <w:t>?*</w:t>
            </w:r>
            <w:proofErr w:type="gramEnd"/>
            <w:r w:rsidRPr="009C7F37">
              <w:rPr>
                <w:sz w:val="22"/>
                <w:szCs w:val="22"/>
                <w:lang w:val="en-US"/>
              </w:rPr>
              <w:t>*</w:t>
            </w:r>
            <w:r w:rsidR="00251832" w:rsidRPr="009C7F37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842" w:type="dxa"/>
            <w:vAlign w:val="center"/>
          </w:tcPr>
          <w:p w14:paraId="0BACA318" w14:textId="77777777" w:rsidR="00C44B3A" w:rsidRPr="009C7F37" w:rsidRDefault="00C44B3A" w:rsidP="00FB2AA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78F9873D" w14:textId="77777777" w:rsidR="00C44B3A" w:rsidRPr="009C7F37" w:rsidRDefault="00C44B3A" w:rsidP="00FB2AA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17C61FDB" w14:textId="77777777" w:rsidR="00C44B3A" w:rsidRPr="009C7F37" w:rsidRDefault="00C44B3A" w:rsidP="00FB2AA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51832" w:rsidRPr="009C7F37" w14:paraId="01E1B265" w14:textId="77777777" w:rsidTr="0056228E">
        <w:tc>
          <w:tcPr>
            <w:tcW w:w="5529" w:type="dxa"/>
            <w:vAlign w:val="center"/>
          </w:tcPr>
          <w:p w14:paraId="27FCF4FF" w14:textId="30C7DB11" w:rsidR="00251832" w:rsidRPr="009C7F37" w:rsidRDefault="00FB2AAD" w:rsidP="00FB2AAD">
            <w:pPr>
              <w:pStyle w:val="Default"/>
              <w:rPr>
                <w:sz w:val="22"/>
                <w:szCs w:val="22"/>
                <w:lang w:val="en-US"/>
              </w:rPr>
            </w:pPr>
            <w:r w:rsidRPr="009C7F37">
              <w:rPr>
                <w:sz w:val="22"/>
                <w:szCs w:val="22"/>
                <w:lang w:val="en-US"/>
              </w:rPr>
              <w:t>Does the article have</w:t>
            </w:r>
            <w:r w:rsidR="00251832" w:rsidRPr="009C7F37">
              <w:rPr>
                <w:sz w:val="22"/>
                <w:szCs w:val="22"/>
                <w:lang w:val="en-US"/>
              </w:rPr>
              <w:t xml:space="preserve"> an introduction?</w:t>
            </w:r>
          </w:p>
        </w:tc>
        <w:tc>
          <w:tcPr>
            <w:tcW w:w="1842" w:type="dxa"/>
            <w:vAlign w:val="center"/>
          </w:tcPr>
          <w:p w14:paraId="2E4FB4A1" w14:textId="77777777" w:rsidR="00251832" w:rsidRPr="009C7F37" w:rsidRDefault="00251832" w:rsidP="00FB2AA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42D13DBC" w14:textId="77777777" w:rsidR="00251832" w:rsidRPr="009C7F37" w:rsidRDefault="00251832" w:rsidP="00FB2AA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703A2671" w14:textId="77777777" w:rsidR="00251832" w:rsidRPr="009C7F37" w:rsidRDefault="00251832" w:rsidP="00FB2AA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51832" w:rsidRPr="009C7F37" w14:paraId="285EBF7F" w14:textId="77777777" w:rsidTr="0056228E">
        <w:tc>
          <w:tcPr>
            <w:tcW w:w="5529" w:type="dxa"/>
            <w:vAlign w:val="center"/>
          </w:tcPr>
          <w:p w14:paraId="4F48ABEB" w14:textId="0B62811B" w:rsidR="00251832" w:rsidRPr="009C7F37" w:rsidRDefault="00FB2AAD" w:rsidP="00FB2AAD">
            <w:pPr>
              <w:pStyle w:val="Default"/>
              <w:rPr>
                <w:sz w:val="22"/>
                <w:szCs w:val="22"/>
                <w:lang w:val="en-US"/>
              </w:rPr>
            </w:pPr>
            <w:r w:rsidRPr="009C7F37">
              <w:rPr>
                <w:sz w:val="22"/>
                <w:szCs w:val="22"/>
                <w:lang w:val="en-US"/>
              </w:rPr>
              <w:t>Does the article have</w:t>
            </w:r>
            <w:r w:rsidR="00251832" w:rsidRPr="009C7F37">
              <w:rPr>
                <w:sz w:val="22"/>
                <w:szCs w:val="22"/>
                <w:lang w:val="en-US"/>
              </w:rPr>
              <w:t xml:space="preserve"> subheadings?</w:t>
            </w:r>
          </w:p>
        </w:tc>
        <w:tc>
          <w:tcPr>
            <w:tcW w:w="1842" w:type="dxa"/>
            <w:vAlign w:val="center"/>
          </w:tcPr>
          <w:p w14:paraId="31F83143" w14:textId="77777777" w:rsidR="00251832" w:rsidRPr="009C7F37" w:rsidRDefault="00251832" w:rsidP="00FB2AA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1986977B" w14:textId="77777777" w:rsidR="00251832" w:rsidRPr="009C7F37" w:rsidRDefault="00251832" w:rsidP="00FB2AA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5B6E0FBD" w14:textId="77777777" w:rsidR="00251832" w:rsidRPr="009C7F37" w:rsidRDefault="00251832" w:rsidP="00FB2AA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6228E" w:rsidRPr="009C7F37" w14:paraId="63CFC19A" w14:textId="77777777" w:rsidTr="0056228E">
        <w:tc>
          <w:tcPr>
            <w:tcW w:w="5529" w:type="dxa"/>
            <w:vAlign w:val="center"/>
          </w:tcPr>
          <w:p w14:paraId="5B08561C" w14:textId="3345399B" w:rsidR="0056228E" w:rsidRPr="009C7F37" w:rsidRDefault="006057C1" w:rsidP="00FB2A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C7F37">
              <w:rPr>
                <w:rFonts w:ascii="Times New Roman" w:hAnsi="Times New Roman" w:cs="Times New Roman"/>
                <w:lang w:val="en-US"/>
              </w:rPr>
              <w:t>Are the subheadings between Introduction and Conclusion numbered using a two-level system (Introduction, 1st, 1.1., 1.2., 2., 2.1. 2.2., 2.3., Conclusion)?</w:t>
            </w:r>
          </w:p>
        </w:tc>
        <w:tc>
          <w:tcPr>
            <w:tcW w:w="1842" w:type="dxa"/>
            <w:vAlign w:val="center"/>
          </w:tcPr>
          <w:p w14:paraId="69DC4883" w14:textId="77777777" w:rsidR="0056228E" w:rsidRPr="009C7F37" w:rsidRDefault="0056228E" w:rsidP="00FB2AA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42D6A959" w14:textId="77777777" w:rsidR="0056228E" w:rsidRPr="009C7F37" w:rsidRDefault="0056228E" w:rsidP="00FB2AA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402B9A6B" w14:textId="77777777" w:rsidR="0056228E" w:rsidRPr="009C7F37" w:rsidRDefault="0056228E" w:rsidP="00FB2AA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0114F" w:rsidRPr="009C7F37" w14:paraId="6DB4A2EB" w14:textId="77777777" w:rsidTr="0056228E">
        <w:tc>
          <w:tcPr>
            <w:tcW w:w="5529" w:type="dxa"/>
            <w:vAlign w:val="center"/>
          </w:tcPr>
          <w:p w14:paraId="38D546A2" w14:textId="2DB2F397" w:rsidR="0090114F" w:rsidRPr="009C7F37" w:rsidRDefault="006057C1" w:rsidP="00FB2AAD">
            <w:pPr>
              <w:pStyle w:val="Default"/>
              <w:rPr>
                <w:sz w:val="22"/>
                <w:szCs w:val="22"/>
                <w:lang w:val="en-US"/>
              </w:rPr>
            </w:pPr>
            <w:r w:rsidRPr="009C7F37">
              <w:rPr>
                <w:sz w:val="22"/>
                <w:szCs w:val="22"/>
                <w:lang w:val="en-US"/>
              </w:rPr>
              <w:t>Does the footnote system comply with our Publication Principles?</w:t>
            </w:r>
            <w:r w:rsidR="00FB2AAD" w:rsidRPr="009C7F37">
              <w:rPr>
                <w:sz w:val="22"/>
                <w:szCs w:val="22"/>
                <w:lang w:val="en-US"/>
              </w:rPr>
              <w:t xml:space="preserve"> (See the examples below)</w:t>
            </w:r>
          </w:p>
        </w:tc>
        <w:tc>
          <w:tcPr>
            <w:tcW w:w="1842" w:type="dxa"/>
            <w:vAlign w:val="center"/>
          </w:tcPr>
          <w:p w14:paraId="69038AF1" w14:textId="77777777" w:rsidR="0090114F" w:rsidRPr="009C7F37" w:rsidRDefault="0090114F" w:rsidP="00FB2AA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47F63470" w14:textId="77777777" w:rsidR="0090114F" w:rsidRPr="009C7F37" w:rsidRDefault="0090114F" w:rsidP="00FB2AA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4B469450" w14:textId="77777777" w:rsidR="0090114F" w:rsidRPr="009C7F37" w:rsidRDefault="0090114F" w:rsidP="00FB2AA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0114F" w:rsidRPr="009C7F37" w14:paraId="455D4821" w14:textId="77777777" w:rsidTr="0056228E">
        <w:tc>
          <w:tcPr>
            <w:tcW w:w="5529" w:type="dxa"/>
            <w:vAlign w:val="center"/>
          </w:tcPr>
          <w:p w14:paraId="45DAF3C0" w14:textId="2277C776" w:rsidR="0090114F" w:rsidRPr="009C7F37" w:rsidRDefault="006057C1" w:rsidP="00FB2AAD">
            <w:pPr>
              <w:spacing w:after="0" w:line="240" w:lineRule="auto"/>
              <w:rPr>
                <w:rFonts w:ascii="Times New Roman" w:hAnsi="Times New Roman" w:cs="Times New Roman"/>
                <w:lang w:val="en-US" w:eastAsia="tr-TR"/>
              </w:rPr>
            </w:pPr>
            <w:r w:rsidRPr="009C7F37">
              <w:rPr>
                <w:rFonts w:ascii="Times New Roman" w:hAnsi="Times New Roman" w:cs="Times New Roman"/>
                <w:lang w:val="en-US"/>
              </w:rPr>
              <w:t>Do the tables, figures</w:t>
            </w:r>
            <w:r w:rsidR="002F5D46" w:rsidRPr="009C7F37">
              <w:rPr>
                <w:rFonts w:ascii="Times New Roman" w:hAnsi="Times New Roman" w:cs="Times New Roman"/>
                <w:lang w:val="en-US"/>
              </w:rPr>
              <w:t>,</w:t>
            </w:r>
            <w:r w:rsidRPr="009C7F37">
              <w:rPr>
                <w:rFonts w:ascii="Times New Roman" w:hAnsi="Times New Roman" w:cs="Times New Roman"/>
                <w:lang w:val="en-US"/>
              </w:rPr>
              <w:t xml:space="preserve"> and graphics, if any, conform to the format specified in the Publication </w:t>
            </w:r>
            <w:proofErr w:type="gramStart"/>
            <w:r w:rsidRPr="009C7F37">
              <w:rPr>
                <w:rFonts w:ascii="Times New Roman" w:hAnsi="Times New Roman" w:cs="Times New Roman"/>
                <w:lang w:val="en-US"/>
              </w:rPr>
              <w:t>Principles</w:t>
            </w:r>
            <w:r w:rsidR="0090114F" w:rsidRPr="009C7F37">
              <w:rPr>
                <w:rFonts w:ascii="Times New Roman" w:hAnsi="Times New Roman" w:cs="Times New Roman"/>
                <w:lang w:val="en-US" w:eastAsia="tr-TR"/>
              </w:rPr>
              <w:t>?</w:t>
            </w:r>
            <w:r w:rsidR="004609E1" w:rsidRPr="009C7F37">
              <w:rPr>
                <w:rFonts w:ascii="Times New Roman" w:hAnsi="Times New Roman" w:cs="Times New Roman"/>
                <w:lang w:val="en-US" w:eastAsia="tr-TR"/>
              </w:rPr>
              <w:t>*</w:t>
            </w:r>
            <w:proofErr w:type="gramEnd"/>
            <w:r w:rsidR="004609E1" w:rsidRPr="009C7F37">
              <w:rPr>
                <w:rFonts w:ascii="Times New Roman" w:hAnsi="Times New Roman" w:cs="Times New Roman"/>
                <w:lang w:val="en-US" w:eastAsia="tr-TR"/>
              </w:rPr>
              <w:t>***</w:t>
            </w:r>
          </w:p>
        </w:tc>
        <w:tc>
          <w:tcPr>
            <w:tcW w:w="1842" w:type="dxa"/>
            <w:vAlign w:val="center"/>
          </w:tcPr>
          <w:p w14:paraId="7BC5F99E" w14:textId="77777777" w:rsidR="0090114F" w:rsidRPr="009C7F37" w:rsidRDefault="0090114F" w:rsidP="00FB2AA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75061FAD" w14:textId="77777777" w:rsidR="0090114F" w:rsidRPr="009C7F37" w:rsidRDefault="0090114F" w:rsidP="00FB2AA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06FA24AA" w14:textId="77777777" w:rsidR="0090114F" w:rsidRPr="009C7F37" w:rsidRDefault="0090114F" w:rsidP="00FB2AA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B2AAD" w:rsidRPr="009C7F37" w14:paraId="20C24C0F" w14:textId="77777777" w:rsidTr="0056228E">
        <w:tc>
          <w:tcPr>
            <w:tcW w:w="5529" w:type="dxa"/>
            <w:vAlign w:val="center"/>
          </w:tcPr>
          <w:p w14:paraId="5866882B" w14:textId="45D21DDF" w:rsidR="00FB2AAD" w:rsidRPr="009C7F37" w:rsidRDefault="00FB2AAD" w:rsidP="00FB2A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C7F37">
              <w:rPr>
                <w:rFonts w:ascii="Times New Roman" w:hAnsi="Times New Roman" w:cs="Times New Roman"/>
                <w:lang w:val="en-US"/>
              </w:rPr>
              <w:t>Does the article have a conclusion?</w:t>
            </w:r>
          </w:p>
        </w:tc>
        <w:tc>
          <w:tcPr>
            <w:tcW w:w="1842" w:type="dxa"/>
            <w:vAlign w:val="center"/>
          </w:tcPr>
          <w:p w14:paraId="7082D0C1" w14:textId="77777777" w:rsidR="00FB2AAD" w:rsidRPr="009C7F37" w:rsidRDefault="00FB2AAD" w:rsidP="00FB2AA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658F74F8" w14:textId="77777777" w:rsidR="00FB2AAD" w:rsidRPr="009C7F37" w:rsidRDefault="00FB2AAD" w:rsidP="00FB2AA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4B874DD9" w14:textId="77777777" w:rsidR="00FB2AAD" w:rsidRPr="009C7F37" w:rsidRDefault="00FB2AAD" w:rsidP="00FB2AA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0114F" w:rsidRPr="009C7F37" w14:paraId="0AE2FD2A" w14:textId="77777777" w:rsidTr="0056228E">
        <w:tc>
          <w:tcPr>
            <w:tcW w:w="5529" w:type="dxa"/>
            <w:vAlign w:val="center"/>
          </w:tcPr>
          <w:p w14:paraId="26903551" w14:textId="1C811F59" w:rsidR="0090114F" w:rsidRPr="009C7F37" w:rsidRDefault="006057C1" w:rsidP="00FB2A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C7F37">
              <w:rPr>
                <w:rFonts w:ascii="Times New Roman" w:hAnsi="Times New Roman" w:cs="Times New Roman"/>
                <w:lang w:val="en-US"/>
              </w:rPr>
              <w:t xml:space="preserve">Is the text of the article (including the abstract, </w:t>
            </w:r>
            <w:r w:rsidR="00543793">
              <w:rPr>
                <w:rFonts w:ascii="Times New Roman" w:hAnsi="Times New Roman" w:cs="Times New Roman"/>
                <w:lang w:val="en-US"/>
              </w:rPr>
              <w:t>references</w:t>
            </w:r>
            <w:r w:rsidRPr="009C7F37">
              <w:rPr>
                <w:rFonts w:ascii="Times New Roman" w:hAnsi="Times New Roman" w:cs="Times New Roman"/>
                <w:lang w:val="en-US"/>
              </w:rPr>
              <w:t>, summaries</w:t>
            </w:r>
            <w:r w:rsidR="002F5D46" w:rsidRPr="009C7F37">
              <w:rPr>
                <w:rFonts w:ascii="Times New Roman" w:hAnsi="Times New Roman" w:cs="Times New Roman"/>
                <w:lang w:val="en-US"/>
              </w:rPr>
              <w:t>,</w:t>
            </w:r>
            <w:r w:rsidRPr="009C7F37">
              <w:rPr>
                <w:rFonts w:ascii="Times New Roman" w:hAnsi="Times New Roman" w:cs="Times New Roman"/>
                <w:lang w:val="en-US"/>
              </w:rPr>
              <w:t xml:space="preserve"> and footnotes) between a minimum of 6000 and a maximum of 10,000 words?</w:t>
            </w:r>
          </w:p>
        </w:tc>
        <w:tc>
          <w:tcPr>
            <w:tcW w:w="1842" w:type="dxa"/>
            <w:vAlign w:val="center"/>
          </w:tcPr>
          <w:p w14:paraId="055A3042" w14:textId="77777777" w:rsidR="0090114F" w:rsidRPr="009C7F37" w:rsidRDefault="0090114F" w:rsidP="00FB2AA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6FFA008E" w14:textId="77777777" w:rsidR="0090114F" w:rsidRPr="009C7F37" w:rsidRDefault="0090114F" w:rsidP="00FB2AA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64F44AB5" w14:textId="77777777" w:rsidR="0090114F" w:rsidRPr="009C7F37" w:rsidRDefault="0090114F" w:rsidP="00FB2AA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0114F" w:rsidRPr="009C7F37" w14:paraId="16E9F6D0" w14:textId="77777777" w:rsidTr="0056228E">
        <w:tc>
          <w:tcPr>
            <w:tcW w:w="5529" w:type="dxa"/>
            <w:vAlign w:val="center"/>
          </w:tcPr>
          <w:p w14:paraId="4116EDF4" w14:textId="29635A0B" w:rsidR="0090114F" w:rsidRPr="009C7F37" w:rsidRDefault="00A82190" w:rsidP="00C777F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C7F37">
              <w:rPr>
                <w:rFonts w:ascii="Times New Roman" w:hAnsi="Times New Roman" w:cs="Times New Roman"/>
                <w:lang w:val="en-US"/>
              </w:rPr>
              <w:t xml:space="preserve">Do the </w:t>
            </w:r>
            <w:r w:rsidR="00543793">
              <w:rPr>
                <w:rFonts w:ascii="Times New Roman" w:hAnsi="Times New Roman" w:cs="Times New Roman"/>
                <w:lang w:val="en-US"/>
              </w:rPr>
              <w:t>References</w:t>
            </w:r>
            <w:r w:rsidRPr="009C7F37">
              <w:rPr>
                <w:rFonts w:ascii="Times New Roman" w:hAnsi="Times New Roman" w:cs="Times New Roman"/>
                <w:lang w:val="en-US"/>
              </w:rPr>
              <w:t xml:space="preserve"> comply with our </w:t>
            </w:r>
            <w:r w:rsidR="00C777F3" w:rsidRPr="009C7F37">
              <w:rPr>
                <w:rFonts w:ascii="Times New Roman" w:hAnsi="Times New Roman" w:cs="Times New Roman"/>
                <w:lang w:val="en-US"/>
              </w:rPr>
              <w:t>Submission Guidelines</w:t>
            </w:r>
            <w:r w:rsidRPr="009C7F37">
              <w:rPr>
                <w:rFonts w:ascii="Times New Roman" w:hAnsi="Times New Roman" w:cs="Times New Roman"/>
                <w:lang w:val="en-US"/>
              </w:rPr>
              <w:t>?</w:t>
            </w:r>
            <w:r w:rsidR="00FB2AAD" w:rsidRPr="009C7F37">
              <w:rPr>
                <w:rFonts w:ascii="Times New Roman" w:hAnsi="Times New Roman" w:cs="Times New Roman"/>
                <w:lang w:val="en-US"/>
              </w:rPr>
              <w:t xml:space="preserve"> (See the examples below)</w:t>
            </w:r>
          </w:p>
        </w:tc>
        <w:tc>
          <w:tcPr>
            <w:tcW w:w="1842" w:type="dxa"/>
            <w:vAlign w:val="center"/>
          </w:tcPr>
          <w:p w14:paraId="27B37E3D" w14:textId="77777777" w:rsidR="0090114F" w:rsidRPr="009C7F37" w:rsidRDefault="0090114F" w:rsidP="00FB2AA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2BFEA069" w14:textId="77777777" w:rsidR="0090114F" w:rsidRPr="009C7F37" w:rsidRDefault="0090114F" w:rsidP="00FB2AA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625CA31A" w14:textId="77777777" w:rsidR="0090114F" w:rsidRPr="009C7F37" w:rsidRDefault="0090114F" w:rsidP="00FB2AA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621265AB" w14:textId="6996CAA0" w:rsidR="00BD1EC4" w:rsidRDefault="00BD1EC4" w:rsidP="00FB2AAD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58E84852" w14:textId="622B56B7" w:rsidR="00752BB8" w:rsidRDefault="00752BB8" w:rsidP="00FB2AAD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33AA9E05" w14:textId="337D031A" w:rsidR="00752BB8" w:rsidRDefault="00752BB8" w:rsidP="00FB2AAD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5DECDBC1" w14:textId="62B756C0" w:rsidR="00752BB8" w:rsidRDefault="00752BB8" w:rsidP="00FB2AAD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2E87E336" w14:textId="2E2451D4" w:rsidR="00752BB8" w:rsidRDefault="00752BB8" w:rsidP="00FB2AAD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4264093B" w14:textId="12C306C3" w:rsidR="00752BB8" w:rsidRDefault="00752BB8" w:rsidP="00FB2AAD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5EE710A6" w14:textId="77777777" w:rsidR="00752BB8" w:rsidRPr="009C7F37" w:rsidRDefault="00752BB8" w:rsidP="00FB2AAD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6FA64EDE" w14:textId="29909781" w:rsidR="003A4D0E" w:rsidRPr="009C7F37" w:rsidRDefault="004C340B" w:rsidP="00FB2AA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lang w:val="en-US"/>
        </w:rPr>
      </w:pPr>
      <w:r w:rsidRPr="009C7F37">
        <w:rPr>
          <w:rFonts w:ascii="Times New Roman" w:hAnsi="Times New Roman" w:cs="Times New Roman"/>
          <w:lang w:val="en-US"/>
        </w:rPr>
        <w:t>*</w:t>
      </w:r>
      <w:r w:rsidRPr="009C7F37">
        <w:rPr>
          <w:rFonts w:ascii="Times New Roman" w:hAnsi="Times New Roman" w:cs="Times New Roman"/>
          <w:lang w:val="en-US"/>
        </w:rPr>
        <w:tab/>
      </w:r>
      <w:r w:rsidR="006E4E22" w:rsidRPr="009C7F37">
        <w:rPr>
          <w:rFonts w:ascii="Times New Roman" w:hAnsi="Times New Roman" w:cs="Times New Roman"/>
          <w:lang w:val="en-US"/>
        </w:rPr>
        <w:t xml:space="preserve">In the articles written in German or French, abstracts and keywords in Turkish and English </w:t>
      </w:r>
      <w:r w:rsidR="00993BD4" w:rsidRPr="009C7F37">
        <w:rPr>
          <w:rFonts w:ascii="Times New Roman" w:hAnsi="Times New Roman" w:cs="Times New Roman"/>
          <w:lang w:val="en-US"/>
        </w:rPr>
        <w:t>shall</w:t>
      </w:r>
      <w:r w:rsidR="006E4E22" w:rsidRPr="009C7F37">
        <w:rPr>
          <w:rFonts w:ascii="Times New Roman" w:hAnsi="Times New Roman" w:cs="Times New Roman"/>
          <w:lang w:val="en-US"/>
        </w:rPr>
        <w:t xml:space="preserve"> be added, as well as the abstract and keywords in the original language of the article. </w:t>
      </w:r>
    </w:p>
    <w:p w14:paraId="22832BC2" w14:textId="1D326B06" w:rsidR="00CE3EA0" w:rsidRPr="009C7F37" w:rsidRDefault="00CE3EA0" w:rsidP="00FB2AA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lang w:val="en-US"/>
        </w:rPr>
      </w:pPr>
    </w:p>
    <w:p w14:paraId="32408BD7" w14:textId="6AA19338" w:rsidR="00CE3EA0" w:rsidRPr="009C7F37" w:rsidRDefault="00CE3EA0" w:rsidP="00FB2AA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lang w:val="en-US"/>
        </w:rPr>
      </w:pPr>
      <w:r w:rsidRPr="009C7F37">
        <w:rPr>
          <w:rFonts w:ascii="Times New Roman" w:hAnsi="Times New Roman" w:cs="Times New Roman"/>
          <w:lang w:val="en-US"/>
        </w:rPr>
        <w:t xml:space="preserve">** </w:t>
      </w:r>
      <w:r w:rsidRPr="009C7F37">
        <w:rPr>
          <w:rFonts w:ascii="Times New Roman" w:hAnsi="Times New Roman" w:cs="Times New Roman"/>
          <w:lang w:val="en-US"/>
        </w:rPr>
        <w:tab/>
        <w:t xml:space="preserve">This “proofreading” can be performed after the article is accepted for publication. Articles without a proof of “proofreading” by an academic/expert </w:t>
      </w:r>
      <w:r w:rsidR="00993BD4" w:rsidRPr="009C7F37">
        <w:rPr>
          <w:rFonts w:ascii="Times New Roman" w:hAnsi="Times New Roman" w:cs="Times New Roman"/>
          <w:lang w:val="en-US"/>
        </w:rPr>
        <w:t>shall not be published.</w:t>
      </w:r>
    </w:p>
    <w:p w14:paraId="1B2B72B1" w14:textId="77777777" w:rsidR="006E4E22" w:rsidRPr="009C7F37" w:rsidRDefault="006E4E22" w:rsidP="00FB2AA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lang w:val="en-US"/>
        </w:rPr>
      </w:pPr>
    </w:p>
    <w:p w14:paraId="53C8D5DA" w14:textId="02284E69" w:rsidR="00A7375C" w:rsidRPr="009C7F37" w:rsidRDefault="00A7375C" w:rsidP="00FB2AA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lang w:val="en-US"/>
        </w:rPr>
      </w:pPr>
      <w:r w:rsidRPr="009C7F37">
        <w:rPr>
          <w:rFonts w:ascii="Times New Roman" w:hAnsi="Times New Roman" w:cs="Times New Roman"/>
          <w:lang w:val="en-US"/>
        </w:rPr>
        <w:t>**</w:t>
      </w:r>
      <w:r w:rsidR="00C24C41" w:rsidRPr="009C7F37">
        <w:rPr>
          <w:rFonts w:ascii="Times New Roman" w:hAnsi="Times New Roman" w:cs="Times New Roman"/>
          <w:lang w:val="en-US"/>
        </w:rPr>
        <w:t>*</w:t>
      </w:r>
      <w:r w:rsidR="004C3B29" w:rsidRPr="009C7F37">
        <w:rPr>
          <w:rFonts w:ascii="Times New Roman" w:hAnsi="Times New Roman" w:cs="Times New Roman"/>
          <w:lang w:val="en-US"/>
        </w:rPr>
        <w:tab/>
      </w:r>
      <w:r w:rsidR="00A82190" w:rsidRPr="009C7F37">
        <w:rPr>
          <w:rFonts w:ascii="Times New Roman" w:hAnsi="Times New Roman" w:cs="Times New Roman"/>
          <w:lang w:val="en-US"/>
        </w:rPr>
        <w:t xml:space="preserve">The </w:t>
      </w:r>
      <w:r w:rsidR="00993BD4" w:rsidRPr="009C7F37">
        <w:rPr>
          <w:rFonts w:ascii="Times New Roman" w:hAnsi="Times New Roman" w:cs="Times New Roman"/>
          <w:lang w:val="en-US"/>
        </w:rPr>
        <w:t xml:space="preserve">extensive </w:t>
      </w:r>
      <w:r w:rsidR="00A82190" w:rsidRPr="009C7F37">
        <w:rPr>
          <w:rFonts w:ascii="Times New Roman" w:hAnsi="Times New Roman" w:cs="Times New Roman"/>
          <w:lang w:val="en-US"/>
        </w:rPr>
        <w:t xml:space="preserve">summary </w:t>
      </w:r>
      <w:r w:rsidR="00993BD4" w:rsidRPr="009C7F37">
        <w:rPr>
          <w:rFonts w:ascii="Times New Roman" w:hAnsi="Times New Roman" w:cs="Times New Roman"/>
          <w:lang w:val="en-US"/>
        </w:rPr>
        <w:t>shall</w:t>
      </w:r>
      <w:r w:rsidR="00A82190" w:rsidRPr="009C7F37">
        <w:rPr>
          <w:rFonts w:ascii="Times New Roman" w:hAnsi="Times New Roman" w:cs="Times New Roman"/>
          <w:lang w:val="en-US"/>
        </w:rPr>
        <w:t xml:space="preserve"> include the points that need to be emphasized, discussions</w:t>
      </w:r>
      <w:r w:rsidR="002F5D46" w:rsidRPr="009C7F37">
        <w:rPr>
          <w:rFonts w:ascii="Times New Roman" w:hAnsi="Times New Roman" w:cs="Times New Roman"/>
          <w:lang w:val="en-US"/>
        </w:rPr>
        <w:t>,</w:t>
      </w:r>
      <w:r w:rsidR="00A82190" w:rsidRPr="009C7F37">
        <w:rPr>
          <w:rFonts w:ascii="Times New Roman" w:hAnsi="Times New Roman" w:cs="Times New Roman"/>
          <w:lang w:val="en-US"/>
        </w:rPr>
        <w:t xml:space="preserve"> and the general flow of the article</w:t>
      </w:r>
      <w:r w:rsidR="002F5D46" w:rsidRPr="009C7F37">
        <w:rPr>
          <w:rFonts w:ascii="Times New Roman" w:hAnsi="Times New Roman" w:cs="Times New Roman"/>
          <w:lang w:val="en-US"/>
        </w:rPr>
        <w:t>,</w:t>
      </w:r>
      <w:r w:rsidR="00A82190" w:rsidRPr="009C7F37">
        <w:rPr>
          <w:rFonts w:ascii="Times New Roman" w:hAnsi="Times New Roman" w:cs="Times New Roman"/>
          <w:lang w:val="en-US"/>
        </w:rPr>
        <w:t xml:space="preserve"> in addition to the issues included in the abstract. In the articles </w:t>
      </w:r>
      <w:r w:rsidR="00993BD4" w:rsidRPr="009C7F37">
        <w:rPr>
          <w:rFonts w:ascii="Times New Roman" w:hAnsi="Times New Roman" w:cs="Times New Roman"/>
          <w:lang w:val="en-US"/>
        </w:rPr>
        <w:t>written</w:t>
      </w:r>
      <w:r w:rsidR="00A82190" w:rsidRPr="009C7F37">
        <w:rPr>
          <w:rFonts w:ascii="Times New Roman" w:hAnsi="Times New Roman" w:cs="Times New Roman"/>
          <w:lang w:val="en-US"/>
        </w:rPr>
        <w:t xml:space="preserve"> in Turkish, the aforementioned </w:t>
      </w:r>
      <w:r w:rsidR="00993BD4" w:rsidRPr="009C7F37">
        <w:rPr>
          <w:rFonts w:ascii="Times New Roman" w:hAnsi="Times New Roman" w:cs="Times New Roman"/>
          <w:lang w:val="en-US"/>
        </w:rPr>
        <w:t xml:space="preserve">extensive </w:t>
      </w:r>
      <w:r w:rsidR="00A82190" w:rsidRPr="009C7F37">
        <w:rPr>
          <w:rFonts w:ascii="Times New Roman" w:hAnsi="Times New Roman" w:cs="Times New Roman"/>
          <w:lang w:val="en-US"/>
        </w:rPr>
        <w:t xml:space="preserve">summary </w:t>
      </w:r>
      <w:r w:rsidR="00993BD4" w:rsidRPr="009C7F37">
        <w:rPr>
          <w:rFonts w:ascii="Times New Roman" w:hAnsi="Times New Roman" w:cs="Times New Roman"/>
          <w:lang w:val="en-US"/>
        </w:rPr>
        <w:t xml:space="preserve">shall be </w:t>
      </w:r>
      <w:r w:rsidR="00A82190" w:rsidRPr="009C7F37">
        <w:rPr>
          <w:rFonts w:ascii="Times New Roman" w:hAnsi="Times New Roman" w:cs="Times New Roman"/>
          <w:lang w:val="en-US"/>
        </w:rPr>
        <w:t>in English</w:t>
      </w:r>
      <w:r w:rsidR="000810B1" w:rsidRPr="009C7F37">
        <w:rPr>
          <w:rFonts w:ascii="Times New Roman" w:hAnsi="Times New Roman" w:cs="Times New Roman"/>
          <w:lang w:val="en-US"/>
        </w:rPr>
        <w:t xml:space="preserve">. </w:t>
      </w:r>
      <w:r w:rsidR="00A82190" w:rsidRPr="009C7F37">
        <w:rPr>
          <w:rFonts w:ascii="Times New Roman" w:hAnsi="Times New Roman" w:cs="Times New Roman"/>
          <w:lang w:val="en-US"/>
        </w:rPr>
        <w:t xml:space="preserve">For articles </w:t>
      </w:r>
      <w:r w:rsidR="000810B1" w:rsidRPr="009C7F37">
        <w:rPr>
          <w:rFonts w:ascii="Times New Roman" w:hAnsi="Times New Roman" w:cs="Times New Roman"/>
          <w:lang w:val="en-US"/>
        </w:rPr>
        <w:t xml:space="preserve">written in English, extensive </w:t>
      </w:r>
      <w:r w:rsidR="00A82190" w:rsidRPr="009C7F37">
        <w:rPr>
          <w:rFonts w:ascii="Times New Roman" w:hAnsi="Times New Roman" w:cs="Times New Roman"/>
          <w:lang w:val="en-US"/>
        </w:rPr>
        <w:t xml:space="preserve">summary </w:t>
      </w:r>
      <w:r w:rsidR="000810B1" w:rsidRPr="009C7F37">
        <w:rPr>
          <w:rFonts w:ascii="Times New Roman" w:hAnsi="Times New Roman" w:cs="Times New Roman"/>
          <w:lang w:val="en-US"/>
        </w:rPr>
        <w:t>shall</w:t>
      </w:r>
      <w:r w:rsidR="00A82190" w:rsidRPr="009C7F37">
        <w:rPr>
          <w:rFonts w:ascii="Times New Roman" w:hAnsi="Times New Roman" w:cs="Times New Roman"/>
          <w:lang w:val="en-US"/>
        </w:rPr>
        <w:t xml:space="preserve"> be written in Turkish</w:t>
      </w:r>
      <w:r w:rsidR="001A4732" w:rsidRPr="009C7F37">
        <w:rPr>
          <w:rFonts w:ascii="Times New Roman" w:hAnsi="Times New Roman" w:cs="Times New Roman"/>
          <w:lang w:val="en-US"/>
        </w:rPr>
        <w:t>. The a</w:t>
      </w:r>
      <w:r w:rsidR="00A82190" w:rsidRPr="009C7F37">
        <w:rPr>
          <w:rFonts w:ascii="Times New Roman" w:hAnsi="Times New Roman" w:cs="Times New Roman"/>
          <w:lang w:val="en-US"/>
        </w:rPr>
        <w:t xml:space="preserve">rticles </w:t>
      </w:r>
      <w:r w:rsidR="001A4732" w:rsidRPr="009C7F37">
        <w:rPr>
          <w:rFonts w:ascii="Times New Roman" w:hAnsi="Times New Roman" w:cs="Times New Roman"/>
          <w:lang w:val="en-US"/>
        </w:rPr>
        <w:t xml:space="preserve">written </w:t>
      </w:r>
      <w:r w:rsidR="00A82190" w:rsidRPr="009C7F37">
        <w:rPr>
          <w:rFonts w:ascii="Times New Roman" w:hAnsi="Times New Roman" w:cs="Times New Roman"/>
          <w:lang w:val="en-US"/>
        </w:rPr>
        <w:t xml:space="preserve">in German </w:t>
      </w:r>
      <w:r w:rsidR="001A4732" w:rsidRPr="009C7F37">
        <w:rPr>
          <w:rFonts w:ascii="Times New Roman" w:hAnsi="Times New Roman" w:cs="Times New Roman"/>
          <w:lang w:val="en-US"/>
        </w:rPr>
        <w:t xml:space="preserve">or </w:t>
      </w:r>
      <w:r w:rsidR="00A82190" w:rsidRPr="009C7F37">
        <w:rPr>
          <w:rFonts w:ascii="Times New Roman" w:hAnsi="Times New Roman" w:cs="Times New Roman"/>
          <w:lang w:val="en-US"/>
        </w:rPr>
        <w:t xml:space="preserve">France, the </w:t>
      </w:r>
      <w:r w:rsidR="001A4732" w:rsidRPr="009C7F37">
        <w:rPr>
          <w:rFonts w:ascii="Times New Roman" w:hAnsi="Times New Roman" w:cs="Times New Roman"/>
          <w:lang w:val="en-US"/>
        </w:rPr>
        <w:t xml:space="preserve">extensive </w:t>
      </w:r>
      <w:r w:rsidR="00A82190" w:rsidRPr="009C7F37">
        <w:rPr>
          <w:rFonts w:ascii="Times New Roman" w:hAnsi="Times New Roman" w:cs="Times New Roman"/>
          <w:lang w:val="en-US"/>
        </w:rPr>
        <w:t xml:space="preserve">summary </w:t>
      </w:r>
      <w:r w:rsidR="001A4732" w:rsidRPr="009C7F37">
        <w:rPr>
          <w:rFonts w:ascii="Times New Roman" w:hAnsi="Times New Roman" w:cs="Times New Roman"/>
          <w:lang w:val="en-US"/>
        </w:rPr>
        <w:t xml:space="preserve">shall be written </w:t>
      </w:r>
      <w:r w:rsidR="00A82190" w:rsidRPr="009C7F37">
        <w:rPr>
          <w:rFonts w:ascii="Times New Roman" w:hAnsi="Times New Roman" w:cs="Times New Roman"/>
          <w:lang w:val="en-US"/>
        </w:rPr>
        <w:t xml:space="preserve">in both English and Turkish. </w:t>
      </w:r>
    </w:p>
    <w:p w14:paraId="5F54B44F" w14:textId="4F96344F" w:rsidR="00C24C41" w:rsidRPr="009C7F37" w:rsidRDefault="00C24C41" w:rsidP="00FB2AA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lang w:val="en-US"/>
        </w:rPr>
      </w:pPr>
    </w:p>
    <w:p w14:paraId="5061A3F9" w14:textId="5F14D962" w:rsidR="00C24C41" w:rsidRPr="009C7F37" w:rsidRDefault="00C24C41" w:rsidP="00FB2AA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lang w:val="en-US"/>
        </w:rPr>
      </w:pPr>
      <w:r w:rsidRPr="009C7F37">
        <w:rPr>
          <w:rFonts w:ascii="Times New Roman" w:hAnsi="Times New Roman" w:cs="Times New Roman"/>
          <w:lang w:val="en-US"/>
        </w:rPr>
        <w:t xml:space="preserve">**** </w:t>
      </w:r>
      <w:r w:rsidRPr="009C7F37">
        <w:rPr>
          <w:rFonts w:ascii="Times New Roman" w:hAnsi="Times New Roman" w:cs="Times New Roman"/>
          <w:lang w:val="en-US"/>
        </w:rPr>
        <w:tab/>
        <w:t xml:space="preserve">Tables, </w:t>
      </w:r>
      <w:r w:rsidR="00E518DA" w:rsidRPr="009C7F37">
        <w:rPr>
          <w:rFonts w:ascii="Times New Roman" w:hAnsi="Times New Roman" w:cs="Times New Roman"/>
          <w:lang w:val="en-US"/>
        </w:rPr>
        <w:t>figures</w:t>
      </w:r>
      <w:r w:rsidR="00A50B29" w:rsidRPr="009C7F37">
        <w:rPr>
          <w:rFonts w:ascii="Times New Roman" w:hAnsi="Times New Roman" w:cs="Times New Roman"/>
          <w:lang w:val="en-US"/>
        </w:rPr>
        <w:t xml:space="preserve">, and graphics shall be numbered in their own order (such as Table </w:t>
      </w:r>
      <w:r w:rsidR="0079259B" w:rsidRPr="009C7F37">
        <w:rPr>
          <w:rFonts w:ascii="Times New Roman" w:hAnsi="Times New Roman" w:cs="Times New Roman"/>
          <w:lang w:val="en-US"/>
        </w:rPr>
        <w:t xml:space="preserve">1, Figure 2, </w:t>
      </w:r>
      <w:proofErr w:type="spellStart"/>
      <w:r w:rsidR="0079259B" w:rsidRPr="009C7F37">
        <w:rPr>
          <w:rFonts w:ascii="Times New Roman" w:hAnsi="Times New Roman" w:cs="Times New Roman"/>
          <w:lang w:val="en-US"/>
        </w:rPr>
        <w:t>etc</w:t>
      </w:r>
      <w:proofErr w:type="spellEnd"/>
      <w:r w:rsidR="0079259B" w:rsidRPr="009C7F37">
        <w:rPr>
          <w:rFonts w:ascii="Times New Roman" w:hAnsi="Times New Roman" w:cs="Times New Roman"/>
          <w:lang w:val="en-US"/>
        </w:rPr>
        <w:t>)</w:t>
      </w:r>
      <w:r w:rsidR="00DB311E" w:rsidRPr="009C7F37">
        <w:rPr>
          <w:rFonts w:ascii="Times New Roman" w:hAnsi="Times New Roman" w:cs="Times New Roman"/>
          <w:lang w:val="en-US"/>
        </w:rPr>
        <w:t>.</w:t>
      </w:r>
      <w:r w:rsidR="0079259B" w:rsidRPr="009C7F37">
        <w:rPr>
          <w:rFonts w:ascii="Times New Roman" w:hAnsi="Times New Roman" w:cs="Times New Roman"/>
          <w:lang w:val="en-US"/>
        </w:rPr>
        <w:t xml:space="preserve"> The number of the table or figure and the introductory title regarding the content of it shall be given at the bottom of the table or figure centered. </w:t>
      </w:r>
      <w:r w:rsidR="00DB311E" w:rsidRPr="009C7F37">
        <w:rPr>
          <w:rFonts w:ascii="Times New Roman" w:hAnsi="Times New Roman" w:cs="Times New Roman"/>
          <w:lang w:val="en-US"/>
        </w:rPr>
        <w:t xml:space="preserve">If citations are made for tables, figures, graphics and pictures, the sources of the citations shall be given with a footnote. </w:t>
      </w:r>
    </w:p>
    <w:p w14:paraId="3DE46E40" w14:textId="7F666B6E" w:rsidR="00DB311E" w:rsidRPr="009C7F37" w:rsidRDefault="00DB311E" w:rsidP="00FB2AA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lang w:val="en-US"/>
        </w:rPr>
      </w:pPr>
    </w:p>
    <w:p w14:paraId="17346787" w14:textId="148A14CB" w:rsidR="00DB311E" w:rsidRPr="009C7F37" w:rsidRDefault="00DB311E" w:rsidP="00FB2AA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lang w:val="en-US"/>
        </w:rPr>
      </w:pPr>
      <w:r w:rsidRPr="009C7F37">
        <w:rPr>
          <w:rFonts w:ascii="Times New Roman" w:hAnsi="Times New Roman" w:cs="Times New Roman"/>
          <w:b/>
          <w:lang w:val="en-US"/>
        </w:rPr>
        <w:tab/>
        <w:t xml:space="preserve">CITATIONS IN FOOTNOTES SHALL CONFORM </w:t>
      </w:r>
      <w:r w:rsidR="007E4693" w:rsidRPr="009C7F37">
        <w:rPr>
          <w:rFonts w:ascii="Times New Roman" w:hAnsi="Times New Roman" w:cs="Times New Roman"/>
          <w:b/>
          <w:lang w:val="en-US"/>
        </w:rPr>
        <w:t>TO</w:t>
      </w:r>
      <w:r w:rsidRPr="009C7F37">
        <w:rPr>
          <w:rFonts w:ascii="Times New Roman" w:hAnsi="Times New Roman" w:cs="Times New Roman"/>
          <w:b/>
          <w:lang w:val="en-US"/>
        </w:rPr>
        <w:t xml:space="preserve"> FOLLOWING EXAMPLES:</w:t>
      </w:r>
    </w:p>
    <w:p w14:paraId="262443E9" w14:textId="4079BE84" w:rsidR="0079259B" w:rsidRPr="009C7F37" w:rsidRDefault="0079259B" w:rsidP="00FB2AA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lang w:val="en-US"/>
        </w:rPr>
      </w:pPr>
    </w:p>
    <w:p w14:paraId="5B958841" w14:textId="451EE7C9" w:rsidR="007E4693" w:rsidRPr="007E4693" w:rsidRDefault="00031E4F" w:rsidP="007E469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B</w:t>
      </w:r>
      <w:r w:rsidR="007E4693" w:rsidRPr="009C7F37">
        <w:rPr>
          <w:rFonts w:ascii="Times New Roman" w:hAnsi="Times New Roman" w:cs="Times New Roman"/>
          <w:b/>
          <w:bCs/>
          <w:lang w:val="en-US"/>
        </w:rPr>
        <w:t>o</w:t>
      </w:r>
      <w:r w:rsidR="00F240B1" w:rsidRPr="009C7F37">
        <w:rPr>
          <w:rFonts w:ascii="Times New Roman" w:hAnsi="Times New Roman" w:cs="Times New Roman"/>
          <w:b/>
          <w:bCs/>
          <w:lang w:val="en-US"/>
        </w:rPr>
        <w:t>o</w:t>
      </w:r>
      <w:r w:rsidR="007E4693" w:rsidRPr="009C7F37">
        <w:rPr>
          <w:rFonts w:ascii="Times New Roman" w:hAnsi="Times New Roman" w:cs="Times New Roman"/>
          <w:b/>
          <w:bCs/>
          <w:lang w:val="en-US"/>
        </w:rPr>
        <w:t>ks</w:t>
      </w:r>
      <w:r>
        <w:rPr>
          <w:rFonts w:ascii="Times New Roman" w:hAnsi="Times New Roman" w:cs="Times New Roman"/>
          <w:b/>
          <w:bCs/>
          <w:lang w:val="en-US"/>
        </w:rPr>
        <w:t>:</w:t>
      </w:r>
      <w:r w:rsidR="007E4693" w:rsidRPr="009C7F37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F240B1" w:rsidRPr="009C7F37">
        <w:rPr>
          <w:rFonts w:ascii="Times New Roman" w:hAnsi="Times New Roman" w:cs="Times New Roman"/>
          <w:lang w:val="en-US"/>
        </w:rPr>
        <w:t>n</w:t>
      </w:r>
      <w:r w:rsidR="007E4693" w:rsidRPr="009C7F37">
        <w:rPr>
          <w:rFonts w:ascii="Times New Roman" w:hAnsi="Times New Roman" w:cs="Times New Roman"/>
          <w:lang w:val="en-US"/>
        </w:rPr>
        <w:t>ame and surname of the author</w:t>
      </w:r>
      <w:r w:rsidR="007E4693" w:rsidRPr="007E4693">
        <w:rPr>
          <w:rFonts w:ascii="Times New Roman" w:hAnsi="Times New Roman" w:cs="Times New Roman"/>
          <w:lang w:val="en-US"/>
        </w:rPr>
        <w:t xml:space="preserve">, </w:t>
      </w:r>
      <w:r w:rsidR="007E4693" w:rsidRPr="009C7F37">
        <w:rPr>
          <w:rFonts w:ascii="Times New Roman" w:hAnsi="Times New Roman" w:cs="Times New Roman"/>
          <w:i/>
          <w:lang w:val="en-US"/>
        </w:rPr>
        <w:t>name of the book</w:t>
      </w:r>
      <w:r w:rsidR="007E4693" w:rsidRPr="007E4693">
        <w:rPr>
          <w:rFonts w:ascii="Times New Roman" w:hAnsi="Times New Roman" w:cs="Times New Roman"/>
          <w:lang w:val="en-US"/>
        </w:rPr>
        <w:t>, (</w:t>
      </w:r>
      <w:r w:rsidR="007E4693" w:rsidRPr="009C7F37">
        <w:rPr>
          <w:rFonts w:ascii="Times New Roman" w:hAnsi="Times New Roman" w:cs="Times New Roman"/>
          <w:lang w:val="en-US"/>
        </w:rPr>
        <w:t>volume number</w:t>
      </w:r>
      <w:r w:rsidR="009C7F37">
        <w:rPr>
          <w:rFonts w:ascii="Times New Roman" w:hAnsi="Times New Roman" w:cs="Times New Roman"/>
          <w:lang w:val="en-US"/>
        </w:rPr>
        <w:t>,</w:t>
      </w:r>
      <w:r w:rsidR="007E4693" w:rsidRPr="009C7F37">
        <w:rPr>
          <w:rFonts w:ascii="Times New Roman" w:hAnsi="Times New Roman" w:cs="Times New Roman"/>
          <w:lang w:val="en-US"/>
        </w:rPr>
        <w:t xml:space="preserve"> if any</w:t>
      </w:r>
      <w:r w:rsidR="007E4693" w:rsidRPr="007E4693">
        <w:rPr>
          <w:rFonts w:ascii="Times New Roman" w:hAnsi="Times New Roman" w:cs="Times New Roman"/>
          <w:lang w:val="en-US"/>
        </w:rPr>
        <w:t>), (</w:t>
      </w:r>
      <w:r w:rsidR="007E4693" w:rsidRPr="009C7F37">
        <w:rPr>
          <w:rFonts w:ascii="Times New Roman" w:hAnsi="Times New Roman" w:cs="Times New Roman"/>
          <w:lang w:val="en-US"/>
        </w:rPr>
        <w:t>translator, if any</w:t>
      </w:r>
      <w:r w:rsidR="007E4693" w:rsidRPr="007E4693">
        <w:rPr>
          <w:rFonts w:ascii="Times New Roman" w:hAnsi="Times New Roman" w:cs="Times New Roman"/>
          <w:lang w:val="en-US"/>
        </w:rPr>
        <w:t xml:space="preserve">), </w:t>
      </w:r>
      <w:r w:rsidR="007E4693" w:rsidRPr="009C7F37">
        <w:rPr>
          <w:rFonts w:ascii="Times New Roman" w:hAnsi="Times New Roman" w:cs="Times New Roman"/>
          <w:lang w:val="en-US"/>
        </w:rPr>
        <w:t>publishing house</w:t>
      </w:r>
      <w:r w:rsidR="007E4693" w:rsidRPr="007E4693">
        <w:rPr>
          <w:rFonts w:ascii="Times New Roman" w:hAnsi="Times New Roman" w:cs="Times New Roman"/>
          <w:lang w:val="en-US"/>
        </w:rPr>
        <w:t xml:space="preserve">, </w:t>
      </w:r>
      <w:r w:rsidR="00F240B1" w:rsidRPr="009C7F37">
        <w:rPr>
          <w:rFonts w:ascii="Times New Roman" w:hAnsi="Times New Roman" w:cs="Times New Roman"/>
          <w:lang w:val="en-US"/>
        </w:rPr>
        <w:t>place of publication</w:t>
      </w:r>
      <w:r w:rsidR="007E4693" w:rsidRPr="007E4693">
        <w:rPr>
          <w:rFonts w:ascii="Times New Roman" w:hAnsi="Times New Roman" w:cs="Times New Roman"/>
          <w:lang w:val="en-US"/>
        </w:rPr>
        <w:t xml:space="preserve">, </w:t>
      </w:r>
      <w:r w:rsidR="00F240B1" w:rsidRPr="009C7F37">
        <w:rPr>
          <w:rFonts w:ascii="Times New Roman" w:hAnsi="Times New Roman" w:cs="Times New Roman"/>
          <w:lang w:val="en-US"/>
        </w:rPr>
        <w:t>date of publication, and page number shall be given in order in accordance with the following examples.</w:t>
      </w:r>
    </w:p>
    <w:p w14:paraId="1298FA23" w14:textId="77777777" w:rsidR="007E4693" w:rsidRPr="00C37982" w:rsidRDefault="007E4693" w:rsidP="007E469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i/>
          <w:lang w:val="en-US"/>
        </w:rPr>
      </w:pPr>
    </w:p>
    <w:p w14:paraId="586AC935" w14:textId="2109A208" w:rsidR="00C37982" w:rsidRPr="00C37982" w:rsidRDefault="00C37982" w:rsidP="00C37982">
      <w:pPr>
        <w:tabs>
          <w:tab w:val="left" w:pos="426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  <w:lang w:val="en-US"/>
        </w:rPr>
      </w:pPr>
      <w:r w:rsidRPr="00C37982">
        <w:rPr>
          <w:rFonts w:ascii="Times New Roman" w:hAnsi="Times New Roman" w:cs="Times New Roman"/>
          <w:vertAlign w:val="superscript"/>
          <w:lang w:val="en-US"/>
        </w:rPr>
        <w:t>1</w:t>
      </w:r>
      <w:r w:rsidRPr="00C37982">
        <w:rPr>
          <w:rFonts w:ascii="Times New Roman" w:hAnsi="Times New Roman" w:cs="Times New Roman"/>
          <w:lang w:val="en-US"/>
        </w:rPr>
        <w:t xml:space="preserve"> Morris Janowitz, </w:t>
      </w:r>
      <w:r w:rsidRPr="00C37982">
        <w:rPr>
          <w:rFonts w:ascii="Times New Roman" w:hAnsi="Times New Roman" w:cs="Times New Roman"/>
          <w:i/>
          <w:iCs/>
          <w:lang w:val="en-US"/>
        </w:rPr>
        <w:t>The Professional Soldier: A Social and Political Portrait</w:t>
      </w:r>
      <w:r w:rsidRPr="00C37982">
        <w:rPr>
          <w:rFonts w:ascii="Times New Roman" w:hAnsi="Times New Roman" w:cs="Times New Roman"/>
          <w:lang w:val="en-US"/>
        </w:rPr>
        <w:t xml:space="preserve">, Free Press, New York, 1964, </w:t>
      </w:r>
      <w:r w:rsidR="00EB3351">
        <w:rPr>
          <w:rFonts w:ascii="Times New Roman" w:hAnsi="Times New Roman" w:cs="Times New Roman"/>
          <w:lang w:val="en-US"/>
        </w:rPr>
        <w:t>p</w:t>
      </w:r>
      <w:r w:rsidRPr="00C37982">
        <w:rPr>
          <w:rFonts w:ascii="Times New Roman" w:hAnsi="Times New Roman" w:cs="Times New Roman"/>
          <w:lang w:val="en-US"/>
        </w:rPr>
        <w:t>. 210.</w:t>
      </w:r>
    </w:p>
    <w:p w14:paraId="13B5D8CA" w14:textId="6B117A4A" w:rsidR="00C37982" w:rsidRPr="00C37982" w:rsidRDefault="00C37982" w:rsidP="00C37982">
      <w:pPr>
        <w:tabs>
          <w:tab w:val="left" w:pos="426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  <w:lang w:val="en-US"/>
        </w:rPr>
      </w:pPr>
      <w:r w:rsidRPr="00C37982">
        <w:rPr>
          <w:rFonts w:ascii="Times New Roman" w:hAnsi="Times New Roman" w:cs="Times New Roman"/>
          <w:vertAlign w:val="superscript"/>
          <w:lang w:val="en-US"/>
        </w:rPr>
        <w:t>2</w:t>
      </w:r>
      <w:r w:rsidRPr="00C37982">
        <w:rPr>
          <w:rFonts w:ascii="Times New Roman" w:hAnsi="Times New Roman" w:cs="Times New Roman"/>
          <w:lang w:val="en-US"/>
        </w:rPr>
        <w:t xml:space="preserve"> John J. Mearsheimer and Stephen M. Walt, </w:t>
      </w:r>
      <w:r w:rsidRPr="00C37982">
        <w:rPr>
          <w:rFonts w:ascii="Times New Roman" w:hAnsi="Times New Roman" w:cs="Times New Roman"/>
          <w:i/>
          <w:lang w:val="en-US"/>
        </w:rPr>
        <w:t>The Israel Lobby and U.S. Foreign Policy</w:t>
      </w:r>
      <w:r w:rsidRPr="00C37982">
        <w:rPr>
          <w:rFonts w:ascii="Times New Roman" w:hAnsi="Times New Roman" w:cs="Times New Roman"/>
          <w:lang w:val="en-US"/>
        </w:rPr>
        <w:t xml:space="preserve">, FSG Adult, 1st edition, New York, 2008, </w:t>
      </w:r>
      <w:r w:rsidR="00EB3351">
        <w:rPr>
          <w:rFonts w:ascii="Times New Roman" w:hAnsi="Times New Roman" w:cs="Times New Roman"/>
          <w:lang w:val="en-US"/>
        </w:rPr>
        <w:t>p</w:t>
      </w:r>
      <w:r w:rsidRPr="00C37982">
        <w:rPr>
          <w:rFonts w:ascii="Times New Roman" w:hAnsi="Times New Roman" w:cs="Times New Roman"/>
          <w:lang w:val="en-US"/>
        </w:rPr>
        <w:t>. 92.</w:t>
      </w:r>
    </w:p>
    <w:p w14:paraId="424A6B64" w14:textId="7F597889" w:rsidR="00C37982" w:rsidRPr="00C37982" w:rsidRDefault="00C37982" w:rsidP="00C37982">
      <w:pPr>
        <w:tabs>
          <w:tab w:val="left" w:pos="426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  <w:lang w:val="en-US"/>
        </w:rPr>
      </w:pPr>
      <w:r w:rsidRPr="00C37982">
        <w:rPr>
          <w:rFonts w:ascii="Times New Roman" w:hAnsi="Times New Roman" w:cs="Times New Roman"/>
          <w:vertAlign w:val="superscript"/>
          <w:lang w:val="en-US"/>
        </w:rPr>
        <w:t>3</w:t>
      </w:r>
      <w:r w:rsidRPr="00C37982">
        <w:rPr>
          <w:rFonts w:ascii="Times New Roman" w:hAnsi="Times New Roman" w:cs="Times New Roman"/>
          <w:lang w:val="en-US"/>
        </w:rPr>
        <w:t xml:space="preserve"> Mustafa </w:t>
      </w:r>
      <w:proofErr w:type="spellStart"/>
      <w:r w:rsidRPr="00C37982">
        <w:rPr>
          <w:rFonts w:ascii="Times New Roman" w:hAnsi="Times New Roman" w:cs="Times New Roman"/>
          <w:lang w:val="en-US"/>
        </w:rPr>
        <w:t>Aydın</w:t>
      </w:r>
      <w:proofErr w:type="spellEnd"/>
      <w:r w:rsidRPr="00C37982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C37982">
        <w:rPr>
          <w:rFonts w:ascii="Times New Roman" w:hAnsi="Times New Roman" w:cs="Times New Roman"/>
          <w:lang w:val="en-US"/>
        </w:rPr>
        <w:t>Mitat</w:t>
      </w:r>
      <w:proofErr w:type="spellEnd"/>
      <w:r w:rsidRPr="00C3798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37982">
        <w:rPr>
          <w:rFonts w:ascii="Times New Roman" w:hAnsi="Times New Roman" w:cs="Times New Roman"/>
          <w:lang w:val="en-US"/>
        </w:rPr>
        <w:t>Çelikpala</w:t>
      </w:r>
      <w:proofErr w:type="spellEnd"/>
      <w:r w:rsidRPr="00C3798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37982">
        <w:rPr>
          <w:rFonts w:ascii="Times New Roman" w:hAnsi="Times New Roman" w:cs="Times New Roman"/>
          <w:lang w:val="en-US"/>
        </w:rPr>
        <w:t>vd</w:t>
      </w:r>
      <w:proofErr w:type="spellEnd"/>
      <w:r w:rsidRPr="00C37982">
        <w:rPr>
          <w:rFonts w:ascii="Times New Roman" w:hAnsi="Times New Roman" w:cs="Times New Roman"/>
          <w:lang w:val="en-US"/>
        </w:rPr>
        <w:t xml:space="preserve">., </w:t>
      </w:r>
      <w:proofErr w:type="spellStart"/>
      <w:r w:rsidRPr="00C37982">
        <w:rPr>
          <w:rFonts w:ascii="Times New Roman" w:hAnsi="Times New Roman" w:cs="Times New Roman"/>
          <w:i/>
          <w:lang w:val="en-US"/>
        </w:rPr>
        <w:t>Uluslararası</w:t>
      </w:r>
      <w:proofErr w:type="spellEnd"/>
      <w:r w:rsidRPr="00C37982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C37982">
        <w:rPr>
          <w:rFonts w:ascii="Times New Roman" w:hAnsi="Times New Roman" w:cs="Times New Roman"/>
          <w:i/>
          <w:lang w:val="en-US"/>
        </w:rPr>
        <w:t>İlişkilerde</w:t>
      </w:r>
      <w:proofErr w:type="spellEnd"/>
      <w:r w:rsidRPr="00C37982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C37982">
        <w:rPr>
          <w:rFonts w:ascii="Times New Roman" w:hAnsi="Times New Roman" w:cs="Times New Roman"/>
          <w:i/>
          <w:lang w:val="en-US"/>
        </w:rPr>
        <w:t>Çatışmadan</w:t>
      </w:r>
      <w:proofErr w:type="spellEnd"/>
      <w:r w:rsidRPr="00C37982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C37982">
        <w:rPr>
          <w:rFonts w:ascii="Times New Roman" w:hAnsi="Times New Roman" w:cs="Times New Roman"/>
          <w:i/>
          <w:lang w:val="en-US"/>
        </w:rPr>
        <w:t>Güvenliğe</w:t>
      </w:r>
      <w:proofErr w:type="spellEnd"/>
      <w:r w:rsidRPr="00C37982">
        <w:rPr>
          <w:rFonts w:ascii="Times New Roman" w:hAnsi="Times New Roman" w:cs="Times New Roman"/>
          <w:lang w:val="en-US"/>
        </w:rPr>
        <w:t xml:space="preserve">, İstanbul Bilgi </w:t>
      </w:r>
      <w:proofErr w:type="spellStart"/>
      <w:r w:rsidRPr="00C37982">
        <w:rPr>
          <w:rFonts w:ascii="Times New Roman" w:hAnsi="Times New Roman" w:cs="Times New Roman"/>
          <w:lang w:val="en-US"/>
        </w:rPr>
        <w:t>Üniversitesi</w:t>
      </w:r>
      <w:proofErr w:type="spellEnd"/>
      <w:r w:rsidRPr="00C3798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37982">
        <w:rPr>
          <w:rFonts w:ascii="Times New Roman" w:hAnsi="Times New Roman" w:cs="Times New Roman"/>
          <w:lang w:val="en-US"/>
        </w:rPr>
        <w:t>Yayınları</w:t>
      </w:r>
      <w:proofErr w:type="spellEnd"/>
      <w:r w:rsidRPr="00C37982">
        <w:rPr>
          <w:rFonts w:ascii="Times New Roman" w:hAnsi="Times New Roman" w:cs="Times New Roman"/>
          <w:lang w:val="en-US"/>
        </w:rPr>
        <w:t xml:space="preserve">, İstanbul, 2015, </w:t>
      </w:r>
      <w:r w:rsidR="00EB3351">
        <w:rPr>
          <w:rFonts w:ascii="Times New Roman" w:hAnsi="Times New Roman" w:cs="Times New Roman"/>
          <w:lang w:val="en-US"/>
        </w:rPr>
        <w:t>p</w:t>
      </w:r>
      <w:r w:rsidRPr="00C37982">
        <w:rPr>
          <w:rFonts w:ascii="Times New Roman" w:hAnsi="Times New Roman" w:cs="Times New Roman"/>
          <w:lang w:val="en-US"/>
        </w:rPr>
        <w:t>. 79.</w:t>
      </w:r>
    </w:p>
    <w:p w14:paraId="3C06A309" w14:textId="026F8EB9" w:rsidR="00C37982" w:rsidRPr="00C37982" w:rsidRDefault="00C37982" w:rsidP="00C37982">
      <w:pPr>
        <w:tabs>
          <w:tab w:val="left" w:pos="426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  <w:lang w:val="en-US"/>
        </w:rPr>
      </w:pPr>
      <w:r w:rsidRPr="00C37982">
        <w:rPr>
          <w:rFonts w:ascii="Times New Roman" w:hAnsi="Times New Roman" w:cs="Times New Roman"/>
          <w:vertAlign w:val="superscript"/>
          <w:lang w:val="en-US"/>
        </w:rPr>
        <w:t>4</w:t>
      </w:r>
      <w:r w:rsidRPr="00C37982">
        <w:rPr>
          <w:rFonts w:ascii="Times New Roman" w:hAnsi="Times New Roman" w:cs="Times New Roman"/>
          <w:lang w:val="en-US"/>
        </w:rPr>
        <w:t xml:space="preserve"> Janowitz, </w:t>
      </w:r>
      <w:r w:rsidRPr="00C37982">
        <w:rPr>
          <w:rFonts w:ascii="Times New Roman" w:hAnsi="Times New Roman" w:cs="Times New Roman"/>
          <w:i/>
          <w:iCs/>
          <w:lang w:val="en-US"/>
        </w:rPr>
        <w:t>The Professional Soldier</w:t>
      </w:r>
      <w:r w:rsidRPr="00C37982">
        <w:rPr>
          <w:rFonts w:ascii="Times New Roman" w:hAnsi="Times New Roman" w:cs="Times New Roman"/>
          <w:lang w:val="en-US"/>
        </w:rPr>
        <w:t xml:space="preserve">, </w:t>
      </w:r>
      <w:r w:rsidR="00EB3351">
        <w:rPr>
          <w:rFonts w:ascii="Times New Roman" w:hAnsi="Times New Roman" w:cs="Times New Roman"/>
          <w:lang w:val="en-US"/>
        </w:rPr>
        <w:t>p</w:t>
      </w:r>
      <w:r w:rsidRPr="00C37982">
        <w:rPr>
          <w:rFonts w:ascii="Times New Roman" w:hAnsi="Times New Roman" w:cs="Times New Roman"/>
          <w:lang w:val="en-US"/>
        </w:rPr>
        <w:t>. 155.</w:t>
      </w:r>
    </w:p>
    <w:p w14:paraId="65A96396" w14:textId="385963D1" w:rsidR="00C37982" w:rsidRPr="00C37982" w:rsidRDefault="00C37982" w:rsidP="00C37982">
      <w:pPr>
        <w:tabs>
          <w:tab w:val="left" w:pos="426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  <w:lang w:val="en-US"/>
        </w:rPr>
      </w:pPr>
      <w:r w:rsidRPr="00C37982">
        <w:rPr>
          <w:rFonts w:ascii="Times New Roman" w:hAnsi="Times New Roman" w:cs="Times New Roman"/>
          <w:vertAlign w:val="superscript"/>
          <w:lang w:val="en-US"/>
        </w:rPr>
        <w:t xml:space="preserve">5 </w:t>
      </w:r>
      <w:r w:rsidRPr="00C37982">
        <w:rPr>
          <w:rFonts w:ascii="Times New Roman" w:hAnsi="Times New Roman" w:cs="Times New Roman"/>
          <w:lang w:val="en-US"/>
        </w:rPr>
        <w:t xml:space="preserve">Janowitz, </w:t>
      </w:r>
      <w:r w:rsidR="00EB3351">
        <w:rPr>
          <w:rFonts w:ascii="Times New Roman" w:hAnsi="Times New Roman" w:cs="Times New Roman"/>
          <w:lang w:val="en-US"/>
        </w:rPr>
        <w:t>ibid</w:t>
      </w:r>
      <w:r w:rsidRPr="00C37982">
        <w:rPr>
          <w:rFonts w:ascii="Times New Roman" w:hAnsi="Times New Roman" w:cs="Times New Roman"/>
          <w:lang w:val="en-US"/>
        </w:rPr>
        <w:t xml:space="preserve">, </w:t>
      </w:r>
      <w:r w:rsidR="00EB3351">
        <w:rPr>
          <w:rFonts w:ascii="Times New Roman" w:hAnsi="Times New Roman" w:cs="Times New Roman"/>
          <w:lang w:val="en-US"/>
        </w:rPr>
        <w:t>p</w:t>
      </w:r>
      <w:r w:rsidRPr="00C37982">
        <w:rPr>
          <w:rFonts w:ascii="Times New Roman" w:hAnsi="Times New Roman" w:cs="Times New Roman"/>
          <w:lang w:val="en-US"/>
        </w:rPr>
        <w:t>. 156.</w:t>
      </w:r>
    </w:p>
    <w:p w14:paraId="71151509" w14:textId="1604FD01" w:rsidR="007E4693" w:rsidRPr="00C37982" w:rsidRDefault="007E4693" w:rsidP="00AA4F3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13F8F889" w14:textId="783F30D9" w:rsidR="007E4693" w:rsidRPr="007E4693" w:rsidRDefault="00031E4F" w:rsidP="007E469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i/>
          <w:lang w:val="en-US"/>
        </w:rPr>
      </w:pPr>
      <w:r>
        <w:rPr>
          <w:rFonts w:ascii="Times New Roman" w:hAnsi="Times New Roman" w:cs="Times New Roman"/>
          <w:b/>
          <w:i/>
          <w:lang w:val="en-US"/>
        </w:rPr>
        <w:t>T</w:t>
      </w:r>
      <w:r w:rsidR="00080986" w:rsidRPr="009C7F37">
        <w:rPr>
          <w:rFonts w:ascii="Times New Roman" w:hAnsi="Times New Roman" w:cs="Times New Roman"/>
          <w:b/>
          <w:i/>
          <w:lang w:val="en-US"/>
        </w:rPr>
        <w:t>ranslated books:</w:t>
      </w:r>
    </w:p>
    <w:p w14:paraId="6A130E57" w14:textId="1914C1C5" w:rsidR="007E4693" w:rsidRPr="00AA4F30" w:rsidRDefault="007E4693" w:rsidP="007E469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r w:rsidRPr="00AA4F30">
        <w:rPr>
          <w:rFonts w:ascii="Times New Roman" w:hAnsi="Times New Roman" w:cs="Times New Roman"/>
          <w:lang w:val="de-DE"/>
        </w:rPr>
        <w:t xml:space="preserve">Carl Schmitt, </w:t>
      </w:r>
      <w:r w:rsidRPr="00AA4F30">
        <w:rPr>
          <w:rFonts w:ascii="Times New Roman" w:hAnsi="Times New Roman" w:cs="Times New Roman"/>
          <w:i/>
          <w:lang w:val="de-DE"/>
        </w:rPr>
        <w:t xml:space="preserve">Kara </w:t>
      </w:r>
      <w:proofErr w:type="spellStart"/>
      <w:r w:rsidRPr="00AA4F30">
        <w:rPr>
          <w:rFonts w:ascii="Times New Roman" w:hAnsi="Times New Roman" w:cs="Times New Roman"/>
          <w:i/>
          <w:lang w:val="de-DE"/>
        </w:rPr>
        <w:t>ve</w:t>
      </w:r>
      <w:proofErr w:type="spellEnd"/>
      <w:r w:rsidRPr="00AA4F30">
        <w:rPr>
          <w:rFonts w:ascii="Times New Roman" w:hAnsi="Times New Roman" w:cs="Times New Roman"/>
          <w:i/>
          <w:lang w:val="de-DE"/>
        </w:rPr>
        <w:t xml:space="preserve"> Deniz</w:t>
      </w:r>
      <w:r w:rsidRPr="00AA4F30">
        <w:rPr>
          <w:rFonts w:ascii="Times New Roman" w:hAnsi="Times New Roman" w:cs="Times New Roman"/>
          <w:lang w:val="de-DE"/>
        </w:rPr>
        <w:t>, (</w:t>
      </w:r>
      <w:proofErr w:type="spellStart"/>
      <w:r w:rsidR="00EB3351">
        <w:rPr>
          <w:rFonts w:ascii="Times New Roman" w:hAnsi="Times New Roman" w:cs="Times New Roman"/>
          <w:lang w:val="de-DE"/>
        </w:rPr>
        <w:t>Transl</w:t>
      </w:r>
      <w:proofErr w:type="spellEnd"/>
      <w:r w:rsidRPr="00AA4F30">
        <w:rPr>
          <w:rFonts w:ascii="Times New Roman" w:hAnsi="Times New Roman" w:cs="Times New Roman"/>
          <w:lang w:val="de-DE"/>
        </w:rPr>
        <w:t xml:space="preserve">. Gültekin </w:t>
      </w:r>
      <w:proofErr w:type="spellStart"/>
      <w:r w:rsidRPr="00AA4F30">
        <w:rPr>
          <w:rFonts w:ascii="Times New Roman" w:hAnsi="Times New Roman" w:cs="Times New Roman"/>
          <w:lang w:val="de-DE"/>
        </w:rPr>
        <w:t>Yıldız</w:t>
      </w:r>
      <w:proofErr w:type="spellEnd"/>
      <w:r w:rsidRPr="00AA4F30">
        <w:rPr>
          <w:rFonts w:ascii="Times New Roman" w:hAnsi="Times New Roman" w:cs="Times New Roman"/>
          <w:lang w:val="de-DE"/>
        </w:rPr>
        <w:t xml:space="preserve">), </w:t>
      </w:r>
      <w:proofErr w:type="spellStart"/>
      <w:r w:rsidRPr="00AA4F30">
        <w:rPr>
          <w:rFonts w:ascii="Times New Roman" w:hAnsi="Times New Roman" w:cs="Times New Roman"/>
          <w:lang w:val="de-DE"/>
        </w:rPr>
        <w:t>Vakıfbank</w:t>
      </w:r>
      <w:proofErr w:type="spellEnd"/>
      <w:r w:rsidRPr="00AA4F30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A4F30">
        <w:rPr>
          <w:rFonts w:ascii="Times New Roman" w:hAnsi="Times New Roman" w:cs="Times New Roman"/>
          <w:lang w:val="de-DE"/>
        </w:rPr>
        <w:t>Kültür</w:t>
      </w:r>
      <w:proofErr w:type="spellEnd"/>
      <w:r w:rsidRPr="00AA4F30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A4F30">
        <w:rPr>
          <w:rFonts w:ascii="Times New Roman" w:hAnsi="Times New Roman" w:cs="Times New Roman"/>
          <w:lang w:val="de-DE"/>
        </w:rPr>
        <w:t>Yayınları</w:t>
      </w:r>
      <w:proofErr w:type="spellEnd"/>
      <w:r w:rsidRPr="00AA4F30">
        <w:rPr>
          <w:rFonts w:ascii="Times New Roman" w:hAnsi="Times New Roman" w:cs="Times New Roman"/>
          <w:lang w:val="de-DE"/>
        </w:rPr>
        <w:t xml:space="preserve">, İstanbul, 2018, </w:t>
      </w:r>
      <w:r w:rsidR="00EB3351">
        <w:rPr>
          <w:rFonts w:ascii="Times New Roman" w:hAnsi="Times New Roman" w:cs="Times New Roman"/>
          <w:lang w:val="de-DE"/>
        </w:rPr>
        <w:t>p</w:t>
      </w:r>
      <w:r w:rsidRPr="00AA4F30">
        <w:rPr>
          <w:rFonts w:ascii="Times New Roman" w:hAnsi="Times New Roman" w:cs="Times New Roman"/>
          <w:lang w:val="de-DE"/>
        </w:rPr>
        <w:t>. 61.</w:t>
      </w:r>
    </w:p>
    <w:p w14:paraId="40F6A861" w14:textId="44CA7D97" w:rsidR="00080986" w:rsidRPr="00AA4F30" w:rsidRDefault="00080986" w:rsidP="007E469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lang w:val="de-DE"/>
        </w:rPr>
      </w:pPr>
    </w:p>
    <w:p w14:paraId="47073451" w14:textId="47846C9C" w:rsidR="00080986" w:rsidRPr="00080986" w:rsidRDefault="00031E4F" w:rsidP="0008098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A</w:t>
      </w:r>
      <w:r w:rsidR="00086658" w:rsidRPr="009C7F37">
        <w:rPr>
          <w:rFonts w:ascii="Times New Roman" w:hAnsi="Times New Roman" w:cs="Times New Roman"/>
          <w:b/>
          <w:bCs/>
          <w:lang w:val="en-US"/>
        </w:rPr>
        <w:t>rticles</w:t>
      </w:r>
      <w:r>
        <w:rPr>
          <w:rFonts w:ascii="Times New Roman" w:hAnsi="Times New Roman" w:cs="Times New Roman"/>
          <w:b/>
          <w:bCs/>
          <w:lang w:val="en-US"/>
        </w:rPr>
        <w:t>:</w:t>
      </w:r>
      <w:r w:rsidR="00086658" w:rsidRPr="009C7F37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0E341D" w:rsidRPr="009C7F37">
        <w:rPr>
          <w:rFonts w:ascii="Times New Roman" w:hAnsi="Times New Roman" w:cs="Times New Roman"/>
          <w:lang w:val="en-US"/>
        </w:rPr>
        <w:t>name and surname of the author</w:t>
      </w:r>
      <w:r w:rsidR="00080986" w:rsidRPr="00080986">
        <w:rPr>
          <w:rFonts w:ascii="Times New Roman" w:hAnsi="Times New Roman" w:cs="Times New Roman"/>
          <w:lang w:val="en-US"/>
        </w:rPr>
        <w:t>, “</w:t>
      </w:r>
      <w:r w:rsidR="000E341D" w:rsidRPr="009C7F37">
        <w:rPr>
          <w:rFonts w:ascii="Times New Roman" w:hAnsi="Times New Roman" w:cs="Times New Roman"/>
          <w:lang w:val="en-US"/>
        </w:rPr>
        <w:t>name of the article</w:t>
      </w:r>
      <w:r w:rsidR="00080986" w:rsidRPr="00080986">
        <w:rPr>
          <w:rFonts w:ascii="Times New Roman" w:hAnsi="Times New Roman" w:cs="Times New Roman"/>
          <w:lang w:val="en-US"/>
        </w:rPr>
        <w:t>” (</w:t>
      </w:r>
      <w:r w:rsidR="000E341D" w:rsidRPr="009C7F37">
        <w:rPr>
          <w:rFonts w:ascii="Times New Roman" w:hAnsi="Times New Roman" w:cs="Times New Roman"/>
          <w:lang w:val="en-US"/>
        </w:rPr>
        <w:t>translator, if any</w:t>
      </w:r>
      <w:r w:rsidR="00080986" w:rsidRPr="00080986">
        <w:rPr>
          <w:rFonts w:ascii="Times New Roman" w:hAnsi="Times New Roman" w:cs="Times New Roman"/>
          <w:lang w:val="en-US"/>
        </w:rPr>
        <w:t xml:space="preserve">), </w:t>
      </w:r>
      <w:r w:rsidR="000E341D" w:rsidRPr="009C7F37">
        <w:rPr>
          <w:rFonts w:ascii="Times New Roman" w:hAnsi="Times New Roman" w:cs="Times New Roman"/>
          <w:i/>
          <w:lang w:val="en-US"/>
        </w:rPr>
        <w:t>name of the periodical</w:t>
      </w:r>
      <w:r w:rsidR="00080986" w:rsidRPr="00080986">
        <w:rPr>
          <w:rFonts w:ascii="Times New Roman" w:hAnsi="Times New Roman" w:cs="Times New Roman"/>
          <w:lang w:val="en-US"/>
        </w:rPr>
        <w:t xml:space="preserve">, </w:t>
      </w:r>
      <w:r w:rsidR="000E341D" w:rsidRPr="009C7F37">
        <w:rPr>
          <w:rFonts w:ascii="Times New Roman" w:hAnsi="Times New Roman" w:cs="Times New Roman"/>
          <w:lang w:val="en-US"/>
        </w:rPr>
        <w:t>date of publication, number and volume, page number of the reference shall be given in order in accordance with the following examples</w:t>
      </w:r>
      <w:r w:rsidR="00080986" w:rsidRPr="00080986">
        <w:rPr>
          <w:rFonts w:ascii="Times New Roman" w:hAnsi="Times New Roman" w:cs="Times New Roman"/>
          <w:lang w:val="en-US"/>
        </w:rPr>
        <w:t xml:space="preserve">. </w:t>
      </w:r>
      <w:r w:rsidR="00011C27" w:rsidRPr="009C7F37">
        <w:rPr>
          <w:rFonts w:ascii="Times New Roman" w:hAnsi="Times New Roman" w:cs="Times New Roman"/>
          <w:lang w:val="en-US"/>
        </w:rPr>
        <w:t>For the reference to the encyclopedia articles, same rules apply</w:t>
      </w:r>
      <w:r w:rsidR="00080986" w:rsidRPr="00080986">
        <w:rPr>
          <w:rFonts w:ascii="Times New Roman" w:hAnsi="Times New Roman" w:cs="Times New Roman"/>
          <w:lang w:val="en-US"/>
        </w:rPr>
        <w:t>.</w:t>
      </w:r>
    </w:p>
    <w:p w14:paraId="7A6EDA12" w14:textId="77777777" w:rsidR="00080986" w:rsidRPr="00080986" w:rsidRDefault="00080986" w:rsidP="0008098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09B0CBCB" w14:textId="5740B626" w:rsidR="00080986" w:rsidRPr="00080986" w:rsidRDefault="00080986" w:rsidP="0008098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080986">
        <w:rPr>
          <w:rFonts w:ascii="Times New Roman" w:hAnsi="Times New Roman" w:cs="Times New Roman"/>
          <w:lang w:val="en-US"/>
        </w:rPr>
        <w:t xml:space="preserve">Adam Grissom, “The Future of Military Innovation Studies”, </w:t>
      </w:r>
      <w:r w:rsidRPr="00080986">
        <w:rPr>
          <w:rFonts w:ascii="Times New Roman" w:hAnsi="Times New Roman" w:cs="Times New Roman"/>
          <w:i/>
          <w:iCs/>
          <w:lang w:val="en-US"/>
        </w:rPr>
        <w:t>Journal of Strategic Studies</w:t>
      </w:r>
      <w:r w:rsidRPr="00080986">
        <w:rPr>
          <w:rFonts w:ascii="Times New Roman" w:hAnsi="Times New Roman" w:cs="Times New Roman"/>
          <w:lang w:val="en-US"/>
        </w:rPr>
        <w:t xml:space="preserve">, 29:5, 2006, </w:t>
      </w:r>
      <w:r w:rsidR="00EB3351">
        <w:rPr>
          <w:rFonts w:ascii="Times New Roman" w:hAnsi="Times New Roman" w:cs="Times New Roman"/>
          <w:lang w:val="en-US"/>
        </w:rPr>
        <w:t>p</w:t>
      </w:r>
      <w:r w:rsidRPr="00080986">
        <w:rPr>
          <w:rFonts w:ascii="Times New Roman" w:hAnsi="Times New Roman" w:cs="Times New Roman"/>
          <w:lang w:val="en-US"/>
        </w:rPr>
        <w:t>.</w:t>
      </w:r>
      <w:r w:rsidR="00367531" w:rsidRPr="009C7F37">
        <w:rPr>
          <w:rFonts w:ascii="Times New Roman" w:hAnsi="Times New Roman" w:cs="Times New Roman"/>
          <w:lang w:val="en-US"/>
        </w:rPr>
        <w:t xml:space="preserve"> </w:t>
      </w:r>
      <w:r w:rsidRPr="00080986">
        <w:rPr>
          <w:rFonts w:ascii="Times New Roman" w:hAnsi="Times New Roman" w:cs="Times New Roman"/>
          <w:lang w:val="en-US"/>
        </w:rPr>
        <w:t>910.</w:t>
      </w:r>
    </w:p>
    <w:p w14:paraId="50CC9A81" w14:textId="77777777" w:rsidR="00EB3351" w:rsidRDefault="00EB3351" w:rsidP="0008098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lang w:val="en-US"/>
        </w:rPr>
      </w:pPr>
    </w:p>
    <w:p w14:paraId="78C86E33" w14:textId="4562FD16" w:rsidR="00080986" w:rsidRPr="00080986" w:rsidRDefault="00080986" w:rsidP="0008098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i/>
          <w:lang w:val="en-US"/>
        </w:rPr>
      </w:pPr>
      <w:r w:rsidRPr="00080986">
        <w:rPr>
          <w:rFonts w:ascii="Times New Roman" w:hAnsi="Times New Roman" w:cs="Times New Roman"/>
          <w:bCs/>
          <w:iCs/>
          <w:lang w:val="en-US"/>
        </w:rPr>
        <w:t xml:space="preserve">Özlem </w:t>
      </w:r>
      <w:proofErr w:type="spellStart"/>
      <w:r w:rsidRPr="00080986">
        <w:rPr>
          <w:rFonts w:ascii="Times New Roman" w:hAnsi="Times New Roman" w:cs="Times New Roman"/>
          <w:bCs/>
          <w:iCs/>
          <w:lang w:val="en-US"/>
        </w:rPr>
        <w:t>Durgun</w:t>
      </w:r>
      <w:proofErr w:type="spellEnd"/>
      <w:r w:rsidRPr="00080986">
        <w:rPr>
          <w:rFonts w:ascii="Times New Roman" w:hAnsi="Times New Roman" w:cs="Times New Roman"/>
          <w:bCs/>
          <w:iCs/>
          <w:lang w:val="en-US"/>
        </w:rPr>
        <w:t xml:space="preserve"> </w:t>
      </w:r>
      <w:proofErr w:type="spellStart"/>
      <w:r w:rsidRPr="00080986">
        <w:rPr>
          <w:rFonts w:ascii="Times New Roman" w:hAnsi="Times New Roman" w:cs="Times New Roman"/>
          <w:bCs/>
          <w:iCs/>
          <w:lang w:val="en-US"/>
        </w:rPr>
        <w:t>ve</w:t>
      </w:r>
      <w:proofErr w:type="spellEnd"/>
      <w:r w:rsidRPr="00080986">
        <w:rPr>
          <w:rFonts w:ascii="Times New Roman" w:hAnsi="Times New Roman" w:cs="Times New Roman"/>
          <w:bCs/>
          <w:iCs/>
          <w:lang w:val="en-US"/>
        </w:rPr>
        <w:t xml:space="preserve"> Mustafa Caner Timur, “</w:t>
      </w:r>
      <w:proofErr w:type="spellStart"/>
      <w:r w:rsidRPr="00080986">
        <w:rPr>
          <w:rFonts w:ascii="Times New Roman" w:hAnsi="Times New Roman" w:cs="Times New Roman"/>
          <w:bCs/>
          <w:iCs/>
          <w:lang w:val="en-US"/>
        </w:rPr>
        <w:t>Savunma</w:t>
      </w:r>
      <w:proofErr w:type="spellEnd"/>
      <w:r w:rsidRPr="00080986">
        <w:rPr>
          <w:rFonts w:ascii="Times New Roman" w:hAnsi="Times New Roman" w:cs="Times New Roman"/>
          <w:bCs/>
          <w:iCs/>
          <w:lang w:val="en-US"/>
        </w:rPr>
        <w:t xml:space="preserve"> </w:t>
      </w:r>
      <w:proofErr w:type="spellStart"/>
      <w:r w:rsidRPr="00080986">
        <w:rPr>
          <w:rFonts w:ascii="Times New Roman" w:hAnsi="Times New Roman" w:cs="Times New Roman"/>
          <w:bCs/>
          <w:iCs/>
          <w:lang w:val="en-US"/>
        </w:rPr>
        <w:t>Harcamaları</w:t>
      </w:r>
      <w:proofErr w:type="spellEnd"/>
      <w:r w:rsidRPr="00080986">
        <w:rPr>
          <w:rFonts w:ascii="Times New Roman" w:hAnsi="Times New Roman" w:cs="Times New Roman"/>
          <w:bCs/>
          <w:iCs/>
          <w:lang w:val="en-US"/>
        </w:rPr>
        <w:t xml:space="preserve"> </w:t>
      </w:r>
      <w:proofErr w:type="spellStart"/>
      <w:r w:rsidRPr="00080986">
        <w:rPr>
          <w:rFonts w:ascii="Times New Roman" w:hAnsi="Times New Roman" w:cs="Times New Roman"/>
          <w:bCs/>
          <w:iCs/>
          <w:lang w:val="en-US"/>
        </w:rPr>
        <w:t>ve</w:t>
      </w:r>
      <w:proofErr w:type="spellEnd"/>
      <w:r w:rsidRPr="00080986">
        <w:rPr>
          <w:rFonts w:ascii="Times New Roman" w:hAnsi="Times New Roman" w:cs="Times New Roman"/>
          <w:bCs/>
          <w:iCs/>
          <w:lang w:val="en-US"/>
        </w:rPr>
        <w:t xml:space="preserve"> </w:t>
      </w:r>
      <w:proofErr w:type="spellStart"/>
      <w:r w:rsidRPr="00080986">
        <w:rPr>
          <w:rFonts w:ascii="Times New Roman" w:hAnsi="Times New Roman" w:cs="Times New Roman"/>
          <w:bCs/>
          <w:iCs/>
          <w:lang w:val="en-US"/>
        </w:rPr>
        <w:t>Ekonomik</w:t>
      </w:r>
      <w:proofErr w:type="spellEnd"/>
      <w:r w:rsidRPr="00080986">
        <w:rPr>
          <w:rFonts w:ascii="Times New Roman" w:hAnsi="Times New Roman" w:cs="Times New Roman"/>
          <w:bCs/>
          <w:iCs/>
          <w:lang w:val="en-US"/>
        </w:rPr>
        <w:t xml:space="preserve"> </w:t>
      </w:r>
      <w:proofErr w:type="spellStart"/>
      <w:r w:rsidRPr="00080986">
        <w:rPr>
          <w:rFonts w:ascii="Times New Roman" w:hAnsi="Times New Roman" w:cs="Times New Roman"/>
          <w:bCs/>
          <w:iCs/>
          <w:lang w:val="en-US"/>
        </w:rPr>
        <w:t>Büyüme</w:t>
      </w:r>
      <w:proofErr w:type="spellEnd"/>
      <w:r w:rsidRPr="00080986">
        <w:rPr>
          <w:rFonts w:ascii="Times New Roman" w:hAnsi="Times New Roman" w:cs="Times New Roman"/>
          <w:bCs/>
          <w:iCs/>
          <w:lang w:val="en-US"/>
        </w:rPr>
        <w:t xml:space="preserve"> </w:t>
      </w:r>
      <w:proofErr w:type="spellStart"/>
      <w:r w:rsidRPr="00080986">
        <w:rPr>
          <w:rFonts w:ascii="Times New Roman" w:hAnsi="Times New Roman" w:cs="Times New Roman"/>
          <w:bCs/>
          <w:iCs/>
          <w:lang w:val="en-US"/>
        </w:rPr>
        <w:t>İlişkisi</w:t>
      </w:r>
      <w:proofErr w:type="spellEnd"/>
      <w:r w:rsidRPr="00080986">
        <w:rPr>
          <w:rFonts w:ascii="Times New Roman" w:hAnsi="Times New Roman" w:cs="Times New Roman"/>
          <w:bCs/>
          <w:iCs/>
          <w:lang w:val="en-US"/>
        </w:rPr>
        <w:t xml:space="preserve">: </w:t>
      </w:r>
      <w:proofErr w:type="spellStart"/>
      <w:r w:rsidRPr="00080986">
        <w:rPr>
          <w:rFonts w:ascii="Times New Roman" w:hAnsi="Times New Roman" w:cs="Times New Roman"/>
          <w:bCs/>
          <w:iCs/>
          <w:lang w:val="en-US"/>
        </w:rPr>
        <w:t>Türkiye</w:t>
      </w:r>
      <w:proofErr w:type="spellEnd"/>
      <w:r w:rsidRPr="00080986">
        <w:rPr>
          <w:rFonts w:ascii="Times New Roman" w:hAnsi="Times New Roman" w:cs="Times New Roman"/>
          <w:bCs/>
          <w:iCs/>
          <w:lang w:val="en-US"/>
        </w:rPr>
        <w:t xml:space="preserve"> </w:t>
      </w:r>
      <w:proofErr w:type="spellStart"/>
      <w:r w:rsidRPr="00080986">
        <w:rPr>
          <w:rFonts w:ascii="Times New Roman" w:hAnsi="Times New Roman" w:cs="Times New Roman"/>
          <w:bCs/>
          <w:iCs/>
          <w:lang w:val="en-US"/>
        </w:rPr>
        <w:t>Analizi</w:t>
      </w:r>
      <w:proofErr w:type="spellEnd"/>
      <w:r w:rsidRPr="00080986">
        <w:rPr>
          <w:rFonts w:ascii="Times New Roman" w:hAnsi="Times New Roman" w:cs="Times New Roman"/>
          <w:bCs/>
          <w:iCs/>
          <w:lang w:val="en-US"/>
        </w:rPr>
        <w:t>”,</w:t>
      </w:r>
      <w:r w:rsidRPr="00080986">
        <w:rPr>
          <w:rFonts w:ascii="Times New Roman" w:hAnsi="Times New Roman" w:cs="Times New Roman"/>
          <w:bCs/>
          <w:i/>
          <w:lang w:val="en-US"/>
        </w:rPr>
        <w:t xml:space="preserve"> </w:t>
      </w:r>
      <w:proofErr w:type="spellStart"/>
      <w:r w:rsidRPr="00080986">
        <w:rPr>
          <w:rFonts w:ascii="Times New Roman" w:hAnsi="Times New Roman" w:cs="Times New Roman"/>
          <w:bCs/>
          <w:i/>
          <w:lang w:val="en-US"/>
        </w:rPr>
        <w:t>Dumlupınar</w:t>
      </w:r>
      <w:proofErr w:type="spellEnd"/>
      <w:r w:rsidRPr="00080986">
        <w:rPr>
          <w:rFonts w:ascii="Times New Roman" w:hAnsi="Times New Roman" w:cs="Times New Roman"/>
          <w:bCs/>
          <w:i/>
          <w:lang w:val="en-US"/>
        </w:rPr>
        <w:t xml:space="preserve"> </w:t>
      </w:r>
      <w:proofErr w:type="spellStart"/>
      <w:r w:rsidRPr="00080986">
        <w:rPr>
          <w:rFonts w:ascii="Times New Roman" w:hAnsi="Times New Roman" w:cs="Times New Roman"/>
          <w:bCs/>
          <w:i/>
          <w:lang w:val="en-US"/>
        </w:rPr>
        <w:t>Üniversitesi</w:t>
      </w:r>
      <w:proofErr w:type="spellEnd"/>
      <w:r w:rsidRPr="00080986">
        <w:rPr>
          <w:rFonts w:ascii="Times New Roman" w:hAnsi="Times New Roman" w:cs="Times New Roman"/>
          <w:bCs/>
          <w:i/>
          <w:lang w:val="en-US"/>
        </w:rPr>
        <w:t xml:space="preserve"> </w:t>
      </w:r>
      <w:proofErr w:type="spellStart"/>
      <w:r w:rsidRPr="00080986">
        <w:rPr>
          <w:rFonts w:ascii="Times New Roman" w:hAnsi="Times New Roman" w:cs="Times New Roman"/>
          <w:bCs/>
          <w:i/>
          <w:lang w:val="en-US"/>
        </w:rPr>
        <w:t>Sosyal</w:t>
      </w:r>
      <w:proofErr w:type="spellEnd"/>
      <w:r w:rsidRPr="00080986">
        <w:rPr>
          <w:rFonts w:ascii="Times New Roman" w:hAnsi="Times New Roman" w:cs="Times New Roman"/>
          <w:bCs/>
          <w:i/>
          <w:lang w:val="en-US"/>
        </w:rPr>
        <w:t xml:space="preserve"> </w:t>
      </w:r>
      <w:proofErr w:type="spellStart"/>
      <w:r w:rsidRPr="00080986">
        <w:rPr>
          <w:rFonts w:ascii="Times New Roman" w:hAnsi="Times New Roman" w:cs="Times New Roman"/>
          <w:bCs/>
          <w:i/>
          <w:lang w:val="en-US"/>
        </w:rPr>
        <w:t>Bilimler</w:t>
      </w:r>
      <w:proofErr w:type="spellEnd"/>
      <w:r w:rsidRPr="00080986">
        <w:rPr>
          <w:rFonts w:ascii="Times New Roman" w:hAnsi="Times New Roman" w:cs="Times New Roman"/>
          <w:bCs/>
          <w:i/>
          <w:lang w:val="en-US"/>
        </w:rPr>
        <w:t xml:space="preserve"> </w:t>
      </w:r>
      <w:proofErr w:type="spellStart"/>
      <w:r w:rsidRPr="00080986">
        <w:rPr>
          <w:rFonts w:ascii="Times New Roman" w:hAnsi="Times New Roman" w:cs="Times New Roman"/>
          <w:bCs/>
          <w:i/>
          <w:lang w:val="en-US"/>
        </w:rPr>
        <w:t>Dergisi</w:t>
      </w:r>
      <w:proofErr w:type="spellEnd"/>
      <w:r w:rsidRPr="00080986">
        <w:rPr>
          <w:rFonts w:ascii="Times New Roman" w:hAnsi="Times New Roman" w:cs="Times New Roman"/>
          <w:bCs/>
          <w:i/>
          <w:lang w:val="en-US"/>
        </w:rPr>
        <w:t xml:space="preserve">, </w:t>
      </w:r>
      <w:r w:rsidRPr="00080986">
        <w:rPr>
          <w:rFonts w:ascii="Times New Roman" w:hAnsi="Times New Roman" w:cs="Times New Roman"/>
          <w:bCs/>
          <w:iCs/>
          <w:lang w:val="en-US"/>
        </w:rPr>
        <w:t xml:space="preserve">54, 2017, </w:t>
      </w:r>
      <w:r w:rsidR="00EB3351">
        <w:rPr>
          <w:rFonts w:ascii="Times New Roman" w:hAnsi="Times New Roman" w:cs="Times New Roman"/>
          <w:bCs/>
          <w:iCs/>
          <w:lang w:val="en-US"/>
        </w:rPr>
        <w:t>p</w:t>
      </w:r>
      <w:r w:rsidRPr="00080986">
        <w:rPr>
          <w:rFonts w:ascii="Times New Roman" w:hAnsi="Times New Roman" w:cs="Times New Roman"/>
          <w:bCs/>
          <w:iCs/>
          <w:lang w:val="en-US"/>
        </w:rPr>
        <w:t>.</w:t>
      </w:r>
      <w:r w:rsidR="00367531" w:rsidRPr="009C7F37">
        <w:rPr>
          <w:rFonts w:ascii="Times New Roman" w:hAnsi="Times New Roman" w:cs="Times New Roman"/>
          <w:bCs/>
          <w:iCs/>
          <w:lang w:val="en-US"/>
        </w:rPr>
        <w:t xml:space="preserve"> </w:t>
      </w:r>
      <w:r w:rsidRPr="00080986">
        <w:rPr>
          <w:rFonts w:ascii="Times New Roman" w:hAnsi="Times New Roman" w:cs="Times New Roman"/>
          <w:bCs/>
          <w:iCs/>
          <w:lang w:val="en-US"/>
        </w:rPr>
        <w:t>119.</w:t>
      </w:r>
    </w:p>
    <w:p w14:paraId="21EF2076" w14:textId="77777777" w:rsidR="00EB3351" w:rsidRDefault="00EB3351" w:rsidP="0008098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lang w:val="en-US"/>
        </w:rPr>
      </w:pPr>
    </w:p>
    <w:p w14:paraId="63E7FA6B" w14:textId="26B3C271" w:rsidR="00080986" w:rsidRPr="00080986" w:rsidRDefault="00080986" w:rsidP="0008098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lang w:val="en-US"/>
        </w:rPr>
      </w:pPr>
      <w:proofErr w:type="spellStart"/>
      <w:r w:rsidRPr="00080986">
        <w:rPr>
          <w:rFonts w:ascii="Times New Roman" w:hAnsi="Times New Roman" w:cs="Times New Roman"/>
          <w:bCs/>
          <w:iCs/>
          <w:lang w:val="en-US"/>
        </w:rPr>
        <w:t>Lütfi</w:t>
      </w:r>
      <w:proofErr w:type="spellEnd"/>
      <w:r w:rsidRPr="00080986">
        <w:rPr>
          <w:rFonts w:ascii="Times New Roman" w:hAnsi="Times New Roman" w:cs="Times New Roman"/>
          <w:bCs/>
          <w:iCs/>
          <w:lang w:val="en-US"/>
        </w:rPr>
        <w:t xml:space="preserve"> </w:t>
      </w:r>
      <w:proofErr w:type="spellStart"/>
      <w:r w:rsidRPr="00080986">
        <w:rPr>
          <w:rFonts w:ascii="Times New Roman" w:hAnsi="Times New Roman" w:cs="Times New Roman"/>
          <w:bCs/>
          <w:iCs/>
          <w:lang w:val="en-US"/>
        </w:rPr>
        <w:t>Sürücü</w:t>
      </w:r>
      <w:proofErr w:type="spellEnd"/>
      <w:r w:rsidRPr="00080986">
        <w:rPr>
          <w:rFonts w:ascii="Times New Roman" w:hAnsi="Times New Roman" w:cs="Times New Roman"/>
          <w:bCs/>
          <w:iCs/>
          <w:lang w:val="en-US"/>
        </w:rPr>
        <w:t xml:space="preserve">, </w:t>
      </w:r>
      <w:proofErr w:type="spellStart"/>
      <w:r w:rsidRPr="00080986">
        <w:rPr>
          <w:rFonts w:ascii="Times New Roman" w:hAnsi="Times New Roman" w:cs="Times New Roman"/>
          <w:bCs/>
          <w:iCs/>
          <w:lang w:val="en-US"/>
        </w:rPr>
        <w:t>Fehiman</w:t>
      </w:r>
      <w:proofErr w:type="spellEnd"/>
      <w:r w:rsidRPr="00080986">
        <w:rPr>
          <w:rFonts w:ascii="Times New Roman" w:hAnsi="Times New Roman" w:cs="Times New Roman"/>
          <w:bCs/>
          <w:iCs/>
          <w:lang w:val="en-US"/>
        </w:rPr>
        <w:t xml:space="preserve"> </w:t>
      </w:r>
      <w:proofErr w:type="spellStart"/>
      <w:r w:rsidRPr="00080986">
        <w:rPr>
          <w:rFonts w:ascii="Times New Roman" w:hAnsi="Times New Roman" w:cs="Times New Roman"/>
          <w:bCs/>
          <w:iCs/>
          <w:lang w:val="en-US"/>
        </w:rPr>
        <w:t>Eminer</w:t>
      </w:r>
      <w:proofErr w:type="spellEnd"/>
      <w:r w:rsidRPr="00080986">
        <w:rPr>
          <w:rFonts w:ascii="Times New Roman" w:hAnsi="Times New Roman" w:cs="Times New Roman"/>
          <w:bCs/>
          <w:iCs/>
          <w:lang w:val="en-US"/>
        </w:rPr>
        <w:t xml:space="preserve"> </w:t>
      </w:r>
      <w:proofErr w:type="spellStart"/>
      <w:r w:rsidRPr="00080986">
        <w:rPr>
          <w:rFonts w:ascii="Times New Roman" w:hAnsi="Times New Roman" w:cs="Times New Roman"/>
          <w:bCs/>
          <w:iCs/>
          <w:lang w:val="en-US"/>
        </w:rPr>
        <w:t>ve</w:t>
      </w:r>
      <w:proofErr w:type="spellEnd"/>
      <w:r w:rsidRPr="00080986">
        <w:rPr>
          <w:rFonts w:ascii="Times New Roman" w:hAnsi="Times New Roman" w:cs="Times New Roman"/>
          <w:bCs/>
          <w:iCs/>
          <w:lang w:val="en-US"/>
        </w:rPr>
        <w:t xml:space="preserve"> Murat </w:t>
      </w:r>
      <w:proofErr w:type="spellStart"/>
      <w:r w:rsidRPr="00080986">
        <w:rPr>
          <w:rFonts w:ascii="Times New Roman" w:hAnsi="Times New Roman" w:cs="Times New Roman"/>
          <w:bCs/>
          <w:iCs/>
          <w:lang w:val="en-US"/>
        </w:rPr>
        <w:t>Sağbaş</w:t>
      </w:r>
      <w:proofErr w:type="spellEnd"/>
      <w:r w:rsidRPr="00080986">
        <w:rPr>
          <w:rFonts w:ascii="Times New Roman" w:hAnsi="Times New Roman" w:cs="Times New Roman"/>
          <w:bCs/>
          <w:iCs/>
          <w:lang w:val="en-US"/>
        </w:rPr>
        <w:t>,</w:t>
      </w:r>
      <w:r w:rsidRPr="00080986">
        <w:rPr>
          <w:rFonts w:ascii="Times New Roman" w:hAnsi="Times New Roman" w:cs="Times New Roman"/>
          <w:bCs/>
          <w:i/>
          <w:lang w:val="en-US"/>
        </w:rPr>
        <w:t xml:space="preserve"> </w:t>
      </w:r>
      <w:r w:rsidR="00367531" w:rsidRPr="009C7F37">
        <w:rPr>
          <w:rFonts w:ascii="Times New Roman" w:hAnsi="Times New Roman" w:cs="Times New Roman"/>
          <w:bCs/>
          <w:lang w:val="en-US"/>
        </w:rPr>
        <w:t>“</w:t>
      </w:r>
      <w:r w:rsidRPr="00080986">
        <w:rPr>
          <w:rFonts w:ascii="Times New Roman" w:hAnsi="Times New Roman" w:cs="Times New Roman"/>
          <w:bCs/>
          <w:iCs/>
          <w:lang w:val="en-US"/>
        </w:rPr>
        <w:t>The Relationship of Defense Expenditures and Economic Growth Examples of Turkey and China (2000-2020)</w:t>
      </w:r>
      <w:r w:rsidR="00367531" w:rsidRPr="009C7F37">
        <w:rPr>
          <w:rFonts w:ascii="Times New Roman" w:hAnsi="Times New Roman" w:cs="Times New Roman"/>
          <w:bCs/>
          <w:iCs/>
          <w:lang w:val="en-US"/>
        </w:rPr>
        <w:t>”</w:t>
      </w:r>
      <w:r w:rsidRPr="00080986">
        <w:rPr>
          <w:rFonts w:ascii="Times New Roman" w:hAnsi="Times New Roman" w:cs="Times New Roman"/>
          <w:bCs/>
          <w:iCs/>
          <w:lang w:val="en-US"/>
        </w:rPr>
        <w:t>,</w:t>
      </w:r>
      <w:r w:rsidRPr="00080986">
        <w:rPr>
          <w:rFonts w:ascii="Times New Roman" w:hAnsi="Times New Roman" w:cs="Times New Roman"/>
          <w:bCs/>
          <w:i/>
          <w:lang w:val="en-US"/>
        </w:rPr>
        <w:t xml:space="preserve"> </w:t>
      </w:r>
      <w:proofErr w:type="spellStart"/>
      <w:r w:rsidRPr="00080986">
        <w:rPr>
          <w:rFonts w:ascii="Times New Roman" w:hAnsi="Times New Roman" w:cs="Times New Roman"/>
          <w:bCs/>
          <w:i/>
          <w:lang w:val="en-US"/>
        </w:rPr>
        <w:t>Güvenlik</w:t>
      </w:r>
      <w:proofErr w:type="spellEnd"/>
      <w:r w:rsidRPr="00080986">
        <w:rPr>
          <w:rFonts w:ascii="Times New Roman" w:hAnsi="Times New Roman" w:cs="Times New Roman"/>
          <w:bCs/>
          <w:i/>
          <w:lang w:val="en-US"/>
        </w:rPr>
        <w:t xml:space="preserve"> </w:t>
      </w:r>
      <w:proofErr w:type="spellStart"/>
      <w:r w:rsidRPr="00080986">
        <w:rPr>
          <w:rFonts w:ascii="Times New Roman" w:hAnsi="Times New Roman" w:cs="Times New Roman"/>
          <w:bCs/>
          <w:i/>
          <w:lang w:val="en-US"/>
        </w:rPr>
        <w:t>Stratejileri</w:t>
      </w:r>
      <w:proofErr w:type="spellEnd"/>
      <w:r w:rsidRPr="00080986">
        <w:rPr>
          <w:rFonts w:ascii="Times New Roman" w:hAnsi="Times New Roman" w:cs="Times New Roman"/>
          <w:bCs/>
          <w:i/>
          <w:lang w:val="en-US"/>
        </w:rPr>
        <w:t xml:space="preserve"> </w:t>
      </w:r>
      <w:proofErr w:type="spellStart"/>
      <w:r w:rsidRPr="00080986">
        <w:rPr>
          <w:rFonts w:ascii="Times New Roman" w:hAnsi="Times New Roman" w:cs="Times New Roman"/>
          <w:bCs/>
          <w:i/>
          <w:lang w:val="en-US"/>
        </w:rPr>
        <w:t>Dergisi</w:t>
      </w:r>
      <w:proofErr w:type="spellEnd"/>
      <w:r w:rsidRPr="00080986">
        <w:rPr>
          <w:rFonts w:ascii="Times New Roman" w:hAnsi="Times New Roman" w:cs="Times New Roman"/>
          <w:bCs/>
          <w:i/>
          <w:lang w:val="en-US"/>
        </w:rPr>
        <w:t xml:space="preserve">, </w:t>
      </w:r>
      <w:r w:rsidRPr="00080986">
        <w:rPr>
          <w:rFonts w:ascii="Times New Roman" w:hAnsi="Times New Roman" w:cs="Times New Roman"/>
          <w:bCs/>
          <w:iCs/>
          <w:lang w:val="en-US"/>
        </w:rPr>
        <w:t xml:space="preserve">18:41, 2022, </w:t>
      </w:r>
      <w:r w:rsidR="00EB3351">
        <w:rPr>
          <w:rFonts w:ascii="Times New Roman" w:hAnsi="Times New Roman" w:cs="Times New Roman"/>
          <w:bCs/>
          <w:iCs/>
          <w:lang w:val="en-US"/>
        </w:rPr>
        <w:t>p</w:t>
      </w:r>
      <w:r w:rsidRPr="00080986">
        <w:rPr>
          <w:rFonts w:ascii="Times New Roman" w:hAnsi="Times New Roman" w:cs="Times New Roman"/>
          <w:bCs/>
          <w:iCs/>
          <w:lang w:val="en-US"/>
        </w:rPr>
        <w:t>.</w:t>
      </w:r>
      <w:r w:rsidR="00367531" w:rsidRPr="009C7F37">
        <w:rPr>
          <w:rFonts w:ascii="Times New Roman" w:hAnsi="Times New Roman" w:cs="Times New Roman"/>
          <w:bCs/>
          <w:iCs/>
          <w:lang w:val="en-US"/>
        </w:rPr>
        <w:t xml:space="preserve"> </w:t>
      </w:r>
      <w:r w:rsidRPr="00080986">
        <w:rPr>
          <w:rFonts w:ascii="Times New Roman" w:hAnsi="Times New Roman" w:cs="Times New Roman"/>
          <w:bCs/>
          <w:iCs/>
          <w:lang w:val="en-US"/>
        </w:rPr>
        <w:t>175.</w:t>
      </w:r>
    </w:p>
    <w:p w14:paraId="557EC7AA" w14:textId="77777777" w:rsidR="00080986" w:rsidRPr="00080986" w:rsidRDefault="00080986" w:rsidP="0008098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i/>
          <w:lang w:val="en-US"/>
        </w:rPr>
      </w:pPr>
    </w:p>
    <w:p w14:paraId="7BBEBB11" w14:textId="7E2E0681" w:rsidR="00080986" w:rsidRPr="00080986" w:rsidRDefault="00011C27" w:rsidP="0008098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lang w:val="en-US"/>
        </w:rPr>
      </w:pPr>
      <w:r w:rsidRPr="009C7F37">
        <w:rPr>
          <w:rFonts w:ascii="Times New Roman" w:hAnsi="Times New Roman" w:cs="Times New Roman"/>
          <w:bCs/>
          <w:iCs/>
          <w:lang w:val="en-US"/>
        </w:rPr>
        <w:t>In the articles with four or more authors, the names are abbreviated after the first author, as “</w:t>
      </w:r>
      <w:proofErr w:type="spellStart"/>
      <w:r w:rsidR="00080986" w:rsidRPr="00080986">
        <w:rPr>
          <w:rFonts w:ascii="Times New Roman" w:hAnsi="Times New Roman" w:cs="Times New Roman"/>
          <w:bCs/>
          <w:iCs/>
          <w:lang w:val="en-US"/>
        </w:rPr>
        <w:t>Gültekin</w:t>
      </w:r>
      <w:proofErr w:type="spellEnd"/>
      <w:r w:rsidR="00080986" w:rsidRPr="00080986">
        <w:rPr>
          <w:rFonts w:ascii="Times New Roman" w:hAnsi="Times New Roman" w:cs="Times New Roman"/>
          <w:bCs/>
          <w:iCs/>
          <w:lang w:val="en-US"/>
        </w:rPr>
        <w:t xml:space="preserve"> </w:t>
      </w:r>
      <w:proofErr w:type="spellStart"/>
      <w:r w:rsidR="00080986" w:rsidRPr="00080986">
        <w:rPr>
          <w:rFonts w:ascii="Times New Roman" w:hAnsi="Times New Roman" w:cs="Times New Roman"/>
          <w:bCs/>
          <w:iCs/>
          <w:lang w:val="en-US"/>
        </w:rPr>
        <w:t>Yıldız</w:t>
      </w:r>
      <w:proofErr w:type="spellEnd"/>
      <w:r w:rsidR="00080986" w:rsidRPr="00080986">
        <w:rPr>
          <w:rFonts w:ascii="Times New Roman" w:hAnsi="Times New Roman" w:cs="Times New Roman"/>
          <w:bCs/>
          <w:iCs/>
          <w:lang w:val="en-US"/>
        </w:rPr>
        <w:t xml:space="preserve"> </w:t>
      </w:r>
      <w:r w:rsidR="00EB3351">
        <w:rPr>
          <w:rFonts w:ascii="Times New Roman" w:hAnsi="Times New Roman" w:cs="Times New Roman"/>
          <w:bCs/>
          <w:iCs/>
          <w:lang w:val="en-US"/>
        </w:rPr>
        <w:t>et al</w:t>
      </w:r>
      <w:r w:rsidR="00080986" w:rsidRPr="00080986">
        <w:rPr>
          <w:rFonts w:ascii="Times New Roman" w:hAnsi="Times New Roman" w:cs="Times New Roman"/>
          <w:bCs/>
          <w:iCs/>
          <w:lang w:val="en-US"/>
        </w:rPr>
        <w:t>.</w:t>
      </w:r>
      <w:r w:rsidRPr="009C7F37">
        <w:rPr>
          <w:rFonts w:ascii="Times New Roman" w:hAnsi="Times New Roman" w:cs="Times New Roman"/>
          <w:bCs/>
          <w:iCs/>
          <w:lang w:val="en-US"/>
        </w:rPr>
        <w:t>”</w:t>
      </w:r>
      <w:r w:rsidR="00080986" w:rsidRPr="00080986">
        <w:rPr>
          <w:rFonts w:ascii="Times New Roman" w:hAnsi="Times New Roman" w:cs="Times New Roman"/>
          <w:bCs/>
          <w:iCs/>
          <w:lang w:val="en-US"/>
        </w:rPr>
        <w:t>.</w:t>
      </w:r>
    </w:p>
    <w:p w14:paraId="5F1B741C" w14:textId="7FADD33C" w:rsidR="00080986" w:rsidRPr="009C7F37" w:rsidRDefault="00080986" w:rsidP="0008098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4A8D902B" w14:textId="18554065" w:rsidR="002B4686" w:rsidRPr="009C7F37" w:rsidRDefault="00031E4F" w:rsidP="0008098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i/>
          <w:lang w:val="en-US"/>
        </w:rPr>
      </w:pPr>
      <w:r>
        <w:rPr>
          <w:rFonts w:ascii="Times New Roman" w:hAnsi="Times New Roman" w:cs="Times New Roman"/>
          <w:b/>
          <w:i/>
          <w:lang w:val="en-US"/>
        </w:rPr>
        <w:t>C</w:t>
      </w:r>
      <w:r w:rsidR="002B4686" w:rsidRPr="009C7F37">
        <w:rPr>
          <w:rFonts w:ascii="Times New Roman" w:hAnsi="Times New Roman" w:cs="Times New Roman"/>
          <w:b/>
          <w:i/>
          <w:lang w:val="en-US"/>
        </w:rPr>
        <w:t>hapters/articles in edited books and proceedings books:</w:t>
      </w:r>
    </w:p>
    <w:p w14:paraId="26987CB0" w14:textId="36BDB122" w:rsidR="002B4686" w:rsidRPr="009C7F37" w:rsidRDefault="002B4686" w:rsidP="0008098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9C7F37">
        <w:rPr>
          <w:rFonts w:ascii="Times New Roman" w:hAnsi="Times New Roman" w:cs="Times New Roman"/>
          <w:lang w:val="en-US"/>
        </w:rPr>
        <w:t>Engin</w:t>
      </w:r>
      <w:proofErr w:type="spellEnd"/>
      <w:r w:rsidRPr="009C7F3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C7F37">
        <w:rPr>
          <w:rFonts w:ascii="Times New Roman" w:hAnsi="Times New Roman" w:cs="Times New Roman"/>
          <w:lang w:val="en-US"/>
        </w:rPr>
        <w:t>Avcı</w:t>
      </w:r>
      <w:proofErr w:type="spellEnd"/>
      <w:r w:rsidRPr="009C7F37">
        <w:rPr>
          <w:rFonts w:ascii="Times New Roman" w:hAnsi="Times New Roman" w:cs="Times New Roman"/>
          <w:lang w:val="en-US"/>
        </w:rPr>
        <w:t>, “</w:t>
      </w:r>
      <w:proofErr w:type="spellStart"/>
      <w:r w:rsidRPr="009C7F37">
        <w:rPr>
          <w:rFonts w:ascii="Times New Roman" w:hAnsi="Times New Roman" w:cs="Times New Roman"/>
          <w:lang w:val="en-US"/>
        </w:rPr>
        <w:t>Ceza</w:t>
      </w:r>
      <w:proofErr w:type="spellEnd"/>
      <w:r w:rsidRPr="009C7F3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C7F37">
        <w:rPr>
          <w:rFonts w:ascii="Times New Roman" w:hAnsi="Times New Roman" w:cs="Times New Roman"/>
          <w:lang w:val="en-US"/>
        </w:rPr>
        <w:t>Adalet</w:t>
      </w:r>
      <w:proofErr w:type="spellEnd"/>
      <w:r w:rsidRPr="009C7F3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C7F37">
        <w:rPr>
          <w:rFonts w:ascii="Times New Roman" w:hAnsi="Times New Roman" w:cs="Times New Roman"/>
          <w:lang w:val="en-US"/>
        </w:rPr>
        <w:t>Sistemi</w:t>
      </w:r>
      <w:proofErr w:type="spellEnd"/>
      <w:r w:rsidRPr="009C7F3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C7F37">
        <w:rPr>
          <w:rFonts w:ascii="Times New Roman" w:hAnsi="Times New Roman" w:cs="Times New Roman"/>
          <w:lang w:val="en-US"/>
        </w:rPr>
        <w:t>Çerçevesinde</w:t>
      </w:r>
      <w:proofErr w:type="spellEnd"/>
      <w:r w:rsidRPr="009C7F3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C7F37">
        <w:rPr>
          <w:rFonts w:ascii="Times New Roman" w:hAnsi="Times New Roman" w:cs="Times New Roman"/>
          <w:lang w:val="en-US"/>
        </w:rPr>
        <w:t>Şiddet</w:t>
      </w:r>
      <w:proofErr w:type="spellEnd"/>
      <w:r w:rsidRPr="009C7F3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C7F37">
        <w:rPr>
          <w:rFonts w:ascii="Times New Roman" w:hAnsi="Times New Roman" w:cs="Times New Roman"/>
          <w:lang w:val="en-US"/>
        </w:rPr>
        <w:t>İçeren</w:t>
      </w:r>
      <w:proofErr w:type="spellEnd"/>
      <w:r w:rsidRPr="009C7F3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C7F37">
        <w:rPr>
          <w:rFonts w:ascii="Times New Roman" w:hAnsi="Times New Roman" w:cs="Times New Roman"/>
          <w:lang w:val="en-US"/>
        </w:rPr>
        <w:t>Radikalleşmeyle</w:t>
      </w:r>
      <w:proofErr w:type="spellEnd"/>
      <w:r w:rsidRPr="009C7F3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C7F37">
        <w:rPr>
          <w:rFonts w:ascii="Times New Roman" w:hAnsi="Times New Roman" w:cs="Times New Roman"/>
          <w:lang w:val="en-US"/>
        </w:rPr>
        <w:t>Mücadele</w:t>
      </w:r>
      <w:proofErr w:type="spellEnd"/>
      <w:r w:rsidRPr="009C7F37">
        <w:rPr>
          <w:rFonts w:ascii="Times New Roman" w:hAnsi="Times New Roman" w:cs="Times New Roman"/>
          <w:lang w:val="en-US"/>
        </w:rPr>
        <w:t xml:space="preserve">: </w:t>
      </w:r>
      <w:proofErr w:type="spellStart"/>
      <w:r w:rsidRPr="009C7F37">
        <w:rPr>
          <w:rFonts w:ascii="Times New Roman" w:hAnsi="Times New Roman" w:cs="Times New Roman"/>
          <w:lang w:val="en-US"/>
        </w:rPr>
        <w:t>Terörist</w:t>
      </w:r>
      <w:proofErr w:type="spellEnd"/>
      <w:r w:rsidRPr="009C7F3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C7F37">
        <w:rPr>
          <w:rFonts w:ascii="Times New Roman" w:hAnsi="Times New Roman" w:cs="Times New Roman"/>
          <w:lang w:val="en-US"/>
        </w:rPr>
        <w:t>Rehabilitasyonu</w:t>
      </w:r>
      <w:proofErr w:type="spellEnd"/>
      <w:r w:rsidRPr="009C7F3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C7F37">
        <w:rPr>
          <w:rFonts w:ascii="Times New Roman" w:hAnsi="Times New Roman" w:cs="Times New Roman"/>
          <w:lang w:val="en-US"/>
        </w:rPr>
        <w:t>ve</w:t>
      </w:r>
      <w:proofErr w:type="spellEnd"/>
      <w:r w:rsidRPr="009C7F3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C7F37">
        <w:rPr>
          <w:rFonts w:ascii="Times New Roman" w:hAnsi="Times New Roman" w:cs="Times New Roman"/>
          <w:lang w:val="en-US"/>
        </w:rPr>
        <w:t>Yeniden</w:t>
      </w:r>
      <w:proofErr w:type="spellEnd"/>
      <w:r w:rsidRPr="009C7F3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C7F37">
        <w:rPr>
          <w:rFonts w:ascii="Times New Roman" w:hAnsi="Times New Roman" w:cs="Times New Roman"/>
          <w:lang w:val="en-US"/>
        </w:rPr>
        <w:t>Topluma</w:t>
      </w:r>
      <w:proofErr w:type="spellEnd"/>
      <w:r w:rsidRPr="009C7F3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C7F37">
        <w:rPr>
          <w:rFonts w:ascii="Times New Roman" w:hAnsi="Times New Roman" w:cs="Times New Roman"/>
          <w:lang w:val="en-US"/>
        </w:rPr>
        <w:t>Kazandırma</w:t>
      </w:r>
      <w:proofErr w:type="spellEnd"/>
      <w:r w:rsidRPr="009C7F37">
        <w:rPr>
          <w:rFonts w:ascii="Times New Roman" w:hAnsi="Times New Roman" w:cs="Times New Roman"/>
          <w:lang w:val="en-US"/>
        </w:rPr>
        <w:t xml:space="preserve">”, </w:t>
      </w:r>
      <w:proofErr w:type="spellStart"/>
      <w:r w:rsidRPr="009C7F37">
        <w:rPr>
          <w:rFonts w:ascii="Times New Roman" w:hAnsi="Times New Roman" w:cs="Times New Roman"/>
          <w:lang w:val="en-US"/>
        </w:rPr>
        <w:t>Gökhan</w:t>
      </w:r>
      <w:proofErr w:type="spellEnd"/>
      <w:r w:rsidRPr="009C7F3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C7F37">
        <w:rPr>
          <w:rFonts w:ascii="Times New Roman" w:hAnsi="Times New Roman" w:cs="Times New Roman"/>
          <w:lang w:val="en-US"/>
        </w:rPr>
        <w:t>Sarı</w:t>
      </w:r>
      <w:proofErr w:type="spellEnd"/>
      <w:r w:rsidRPr="009C7F3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C7F37">
        <w:rPr>
          <w:rFonts w:ascii="Times New Roman" w:hAnsi="Times New Roman" w:cs="Times New Roman"/>
          <w:lang w:val="en-US"/>
        </w:rPr>
        <w:t>ve</w:t>
      </w:r>
      <w:proofErr w:type="spellEnd"/>
      <w:r w:rsidRPr="009C7F3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C7F37">
        <w:rPr>
          <w:rFonts w:ascii="Times New Roman" w:hAnsi="Times New Roman" w:cs="Times New Roman"/>
          <w:lang w:val="en-US"/>
        </w:rPr>
        <w:t>Cenker</w:t>
      </w:r>
      <w:proofErr w:type="spellEnd"/>
      <w:r w:rsidRPr="009C7F3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C7F37">
        <w:rPr>
          <w:rFonts w:ascii="Times New Roman" w:hAnsi="Times New Roman" w:cs="Times New Roman"/>
          <w:lang w:val="en-US"/>
        </w:rPr>
        <w:t>Korhan</w:t>
      </w:r>
      <w:proofErr w:type="spellEnd"/>
      <w:r w:rsidRPr="009C7F37">
        <w:rPr>
          <w:rFonts w:ascii="Times New Roman" w:hAnsi="Times New Roman" w:cs="Times New Roman"/>
          <w:lang w:val="en-US"/>
        </w:rPr>
        <w:t xml:space="preserve"> Demir, (ed.), </w:t>
      </w:r>
      <w:proofErr w:type="spellStart"/>
      <w:r w:rsidRPr="009C7F37">
        <w:rPr>
          <w:rFonts w:ascii="Times New Roman" w:hAnsi="Times New Roman" w:cs="Times New Roman"/>
          <w:i/>
          <w:lang w:val="en-US"/>
        </w:rPr>
        <w:t>Uluslararası</w:t>
      </w:r>
      <w:proofErr w:type="spellEnd"/>
      <w:r w:rsidRPr="009C7F37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9C7F37">
        <w:rPr>
          <w:rFonts w:ascii="Times New Roman" w:hAnsi="Times New Roman" w:cs="Times New Roman"/>
          <w:i/>
          <w:lang w:val="en-US"/>
        </w:rPr>
        <w:t>Güvenlik</w:t>
      </w:r>
      <w:proofErr w:type="spellEnd"/>
      <w:r w:rsidRPr="009C7F37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9C7F37">
        <w:rPr>
          <w:rFonts w:ascii="Times New Roman" w:hAnsi="Times New Roman" w:cs="Times New Roman"/>
          <w:i/>
          <w:lang w:val="en-US"/>
        </w:rPr>
        <w:t>Kongresi</w:t>
      </w:r>
      <w:proofErr w:type="spellEnd"/>
      <w:r w:rsidRPr="009C7F37">
        <w:rPr>
          <w:rFonts w:ascii="Times New Roman" w:hAnsi="Times New Roman" w:cs="Times New Roman"/>
          <w:i/>
          <w:lang w:val="en-US"/>
        </w:rPr>
        <w:t xml:space="preserve">, </w:t>
      </w:r>
      <w:proofErr w:type="spellStart"/>
      <w:r w:rsidRPr="009C7F37">
        <w:rPr>
          <w:rFonts w:ascii="Times New Roman" w:hAnsi="Times New Roman" w:cs="Times New Roman"/>
          <w:i/>
          <w:lang w:val="en-US"/>
        </w:rPr>
        <w:t>Kuram</w:t>
      </w:r>
      <w:proofErr w:type="spellEnd"/>
      <w:r w:rsidRPr="009C7F37">
        <w:rPr>
          <w:rFonts w:ascii="Times New Roman" w:hAnsi="Times New Roman" w:cs="Times New Roman"/>
          <w:i/>
          <w:lang w:val="en-US"/>
        </w:rPr>
        <w:t xml:space="preserve">, </w:t>
      </w:r>
      <w:proofErr w:type="spellStart"/>
      <w:r w:rsidRPr="009C7F37">
        <w:rPr>
          <w:rFonts w:ascii="Times New Roman" w:hAnsi="Times New Roman" w:cs="Times New Roman"/>
          <w:i/>
          <w:lang w:val="en-US"/>
        </w:rPr>
        <w:t>Yöntem</w:t>
      </w:r>
      <w:proofErr w:type="spellEnd"/>
      <w:r w:rsidRPr="009C7F37">
        <w:rPr>
          <w:rFonts w:ascii="Times New Roman" w:hAnsi="Times New Roman" w:cs="Times New Roman"/>
          <w:i/>
          <w:lang w:val="en-US"/>
        </w:rPr>
        <w:t xml:space="preserve">, </w:t>
      </w:r>
      <w:proofErr w:type="spellStart"/>
      <w:r w:rsidRPr="009C7F37">
        <w:rPr>
          <w:rFonts w:ascii="Times New Roman" w:hAnsi="Times New Roman" w:cs="Times New Roman"/>
          <w:i/>
          <w:lang w:val="en-US"/>
        </w:rPr>
        <w:t>Uygulama</w:t>
      </w:r>
      <w:proofErr w:type="spellEnd"/>
      <w:r w:rsidRPr="009C7F37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9C7F37">
        <w:rPr>
          <w:rFonts w:ascii="Times New Roman" w:hAnsi="Times New Roman" w:cs="Times New Roman"/>
          <w:lang w:val="en-US"/>
        </w:rPr>
        <w:t>Jandarma</w:t>
      </w:r>
      <w:proofErr w:type="spellEnd"/>
      <w:r w:rsidRPr="009C7F3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C7F37">
        <w:rPr>
          <w:rFonts w:ascii="Times New Roman" w:hAnsi="Times New Roman" w:cs="Times New Roman"/>
          <w:lang w:val="en-US"/>
        </w:rPr>
        <w:t>ve</w:t>
      </w:r>
      <w:proofErr w:type="spellEnd"/>
      <w:r w:rsidRPr="009C7F37">
        <w:rPr>
          <w:rFonts w:ascii="Times New Roman" w:hAnsi="Times New Roman" w:cs="Times New Roman"/>
          <w:lang w:val="en-US"/>
        </w:rPr>
        <w:t xml:space="preserve"> Sahil </w:t>
      </w:r>
      <w:proofErr w:type="spellStart"/>
      <w:r w:rsidRPr="009C7F37">
        <w:rPr>
          <w:rFonts w:ascii="Times New Roman" w:hAnsi="Times New Roman" w:cs="Times New Roman"/>
          <w:lang w:val="en-US"/>
        </w:rPr>
        <w:t>Güvenlik</w:t>
      </w:r>
      <w:proofErr w:type="spellEnd"/>
      <w:r w:rsidRPr="009C7F3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C7F37">
        <w:rPr>
          <w:rFonts w:ascii="Times New Roman" w:hAnsi="Times New Roman" w:cs="Times New Roman"/>
          <w:lang w:val="en-US"/>
        </w:rPr>
        <w:t>Akademisi</w:t>
      </w:r>
      <w:proofErr w:type="spellEnd"/>
      <w:r w:rsidRPr="009C7F3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C7F37">
        <w:rPr>
          <w:rFonts w:ascii="Times New Roman" w:hAnsi="Times New Roman" w:cs="Times New Roman"/>
          <w:lang w:val="en-US"/>
        </w:rPr>
        <w:t>Yayınları</w:t>
      </w:r>
      <w:proofErr w:type="spellEnd"/>
      <w:r w:rsidRPr="009C7F37">
        <w:rPr>
          <w:rFonts w:ascii="Times New Roman" w:hAnsi="Times New Roman" w:cs="Times New Roman"/>
          <w:lang w:val="en-US"/>
        </w:rPr>
        <w:t xml:space="preserve">, Ankara, 2019, </w:t>
      </w:r>
      <w:r w:rsidR="00EB3351">
        <w:rPr>
          <w:rFonts w:ascii="Times New Roman" w:hAnsi="Times New Roman" w:cs="Times New Roman"/>
          <w:lang w:val="en-US"/>
        </w:rPr>
        <w:t>p</w:t>
      </w:r>
      <w:r w:rsidRPr="009C7F37">
        <w:rPr>
          <w:rFonts w:ascii="Times New Roman" w:hAnsi="Times New Roman" w:cs="Times New Roman"/>
          <w:lang w:val="en-US"/>
        </w:rPr>
        <w:t>. 433.</w:t>
      </w:r>
    </w:p>
    <w:p w14:paraId="32D4CD93" w14:textId="28DF6209" w:rsidR="002B4686" w:rsidRPr="009C7F37" w:rsidRDefault="002B4686" w:rsidP="0008098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1CC0C0BF" w14:textId="2907AB14" w:rsidR="002B4686" w:rsidRPr="009C7F37" w:rsidRDefault="00031E4F" w:rsidP="0008098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i/>
          <w:lang w:val="en-US"/>
        </w:rPr>
      </w:pPr>
      <w:r>
        <w:rPr>
          <w:rFonts w:ascii="Times New Roman" w:hAnsi="Times New Roman" w:cs="Times New Roman"/>
          <w:b/>
          <w:i/>
          <w:lang w:val="en-US"/>
        </w:rPr>
        <w:t>O</w:t>
      </w:r>
      <w:r w:rsidR="002B4686" w:rsidRPr="009C7F37">
        <w:rPr>
          <w:rFonts w:ascii="Times New Roman" w:hAnsi="Times New Roman" w:cs="Times New Roman"/>
          <w:b/>
          <w:i/>
          <w:lang w:val="en-US"/>
        </w:rPr>
        <w:t>nline articles:</w:t>
      </w:r>
    </w:p>
    <w:p w14:paraId="58081757" w14:textId="77777777" w:rsidR="002B4686" w:rsidRPr="002B4686" w:rsidRDefault="002B4686" w:rsidP="002B468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2B4686">
        <w:rPr>
          <w:rFonts w:ascii="Times New Roman" w:hAnsi="Times New Roman" w:cs="Times New Roman"/>
          <w:lang w:val="en-US"/>
        </w:rPr>
        <w:t xml:space="preserve">George F. Kennan, “The Sources of Soviet Conduct”, </w:t>
      </w:r>
      <w:r w:rsidRPr="002B4686">
        <w:rPr>
          <w:rFonts w:ascii="Times New Roman" w:hAnsi="Times New Roman" w:cs="Times New Roman"/>
          <w:i/>
          <w:lang w:val="en-US"/>
        </w:rPr>
        <w:t>Foreign Affairs Magazine</w:t>
      </w:r>
      <w:r w:rsidRPr="002B4686">
        <w:rPr>
          <w:rFonts w:ascii="Times New Roman" w:hAnsi="Times New Roman" w:cs="Times New Roman"/>
          <w:lang w:val="en-US"/>
        </w:rPr>
        <w:t>, July 1947,</w:t>
      </w:r>
    </w:p>
    <w:p w14:paraId="49743F45" w14:textId="1C07937B" w:rsidR="002B4686" w:rsidRPr="00EB3351" w:rsidRDefault="002B4686" w:rsidP="002B468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2B4686">
        <w:rPr>
          <w:rFonts w:ascii="Times New Roman" w:hAnsi="Times New Roman" w:cs="Times New Roman"/>
          <w:lang w:val="en-US"/>
        </w:rPr>
        <w:t xml:space="preserve"> </w:t>
      </w:r>
      <w:hyperlink r:id="rId7" w:history="1">
        <w:r w:rsidRPr="00EB3351">
          <w:rPr>
            <w:rFonts w:ascii="Times New Roman" w:hAnsi="Times New Roman" w:cs="Times New Roman"/>
            <w:color w:val="0563C1"/>
            <w:u w:val="single"/>
            <w:lang w:val="en-US"/>
          </w:rPr>
          <w:t>https://www.foreignaffairs.com/articles/russian-federation/1947-07-01/sources-soviet-conduct</w:t>
        </w:r>
      </w:hyperlink>
      <w:r w:rsidRPr="00EB3351">
        <w:rPr>
          <w:rFonts w:ascii="Times New Roman" w:hAnsi="Times New Roman" w:cs="Times New Roman"/>
          <w:lang w:val="en-US"/>
        </w:rPr>
        <w:t xml:space="preserve">, </w:t>
      </w:r>
      <w:r w:rsidR="00EB3351" w:rsidRPr="00EB3351">
        <w:rPr>
          <w:rFonts w:ascii="Times New Roman" w:hAnsi="Times New Roman" w:cs="Times New Roman"/>
          <w:lang w:val="en-US"/>
        </w:rPr>
        <w:t>ac</w:t>
      </w:r>
      <w:r w:rsidR="00EB3351">
        <w:rPr>
          <w:rFonts w:ascii="Times New Roman" w:hAnsi="Times New Roman" w:cs="Times New Roman"/>
          <w:lang w:val="en-US"/>
        </w:rPr>
        <w:t>cessed</w:t>
      </w:r>
      <w:r w:rsidRPr="00EB3351">
        <w:rPr>
          <w:rFonts w:ascii="Times New Roman" w:hAnsi="Times New Roman" w:cs="Times New Roman"/>
          <w:lang w:val="en-US"/>
        </w:rPr>
        <w:t xml:space="preserve"> 21.11.2019.</w:t>
      </w:r>
    </w:p>
    <w:p w14:paraId="5BD370F6" w14:textId="77777777" w:rsidR="00EB3351" w:rsidRPr="00031E4F" w:rsidRDefault="00EB3351" w:rsidP="002B468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62484B2D" w14:textId="617697C7" w:rsidR="002B4686" w:rsidRDefault="002B4686" w:rsidP="002B468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031E4F">
        <w:rPr>
          <w:rFonts w:ascii="Times New Roman" w:hAnsi="Times New Roman" w:cs="Times New Roman"/>
          <w:lang w:val="en-US"/>
        </w:rPr>
        <w:t>Kaan</w:t>
      </w:r>
      <w:proofErr w:type="spellEnd"/>
      <w:r w:rsidRPr="00031E4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31E4F">
        <w:rPr>
          <w:rFonts w:ascii="Times New Roman" w:hAnsi="Times New Roman" w:cs="Times New Roman"/>
          <w:lang w:val="en-US"/>
        </w:rPr>
        <w:t>Kılıç</w:t>
      </w:r>
      <w:proofErr w:type="spellEnd"/>
      <w:r w:rsidRPr="00031E4F">
        <w:rPr>
          <w:rFonts w:ascii="Times New Roman" w:hAnsi="Times New Roman" w:cs="Times New Roman"/>
          <w:lang w:val="en-US"/>
        </w:rPr>
        <w:t>, “</w:t>
      </w:r>
      <w:proofErr w:type="spellStart"/>
      <w:r w:rsidRPr="00031E4F">
        <w:rPr>
          <w:rFonts w:ascii="Times New Roman" w:hAnsi="Times New Roman" w:cs="Times New Roman"/>
          <w:lang w:val="en-US"/>
        </w:rPr>
        <w:t>Türk</w:t>
      </w:r>
      <w:proofErr w:type="spellEnd"/>
      <w:r w:rsidRPr="00031E4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31E4F">
        <w:rPr>
          <w:rFonts w:ascii="Times New Roman" w:hAnsi="Times New Roman" w:cs="Times New Roman"/>
          <w:lang w:val="en-US"/>
        </w:rPr>
        <w:t>Hava</w:t>
      </w:r>
      <w:proofErr w:type="spellEnd"/>
      <w:r w:rsidRPr="00031E4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31E4F">
        <w:rPr>
          <w:rFonts w:ascii="Times New Roman" w:hAnsi="Times New Roman" w:cs="Times New Roman"/>
          <w:lang w:val="en-US"/>
        </w:rPr>
        <w:t>Sanayinin</w:t>
      </w:r>
      <w:proofErr w:type="spellEnd"/>
      <w:r w:rsidRPr="00031E4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31E4F">
        <w:rPr>
          <w:rFonts w:ascii="Times New Roman" w:hAnsi="Times New Roman" w:cs="Times New Roman"/>
          <w:lang w:val="en-US"/>
        </w:rPr>
        <w:t>Gelişiminde</w:t>
      </w:r>
      <w:proofErr w:type="spellEnd"/>
      <w:r w:rsidRPr="00031E4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31E4F">
        <w:rPr>
          <w:rFonts w:ascii="Times New Roman" w:hAnsi="Times New Roman" w:cs="Times New Roman"/>
          <w:lang w:val="en-US"/>
        </w:rPr>
        <w:t>Polonyalıların</w:t>
      </w:r>
      <w:proofErr w:type="spellEnd"/>
      <w:r w:rsidRPr="00031E4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31E4F">
        <w:rPr>
          <w:rFonts w:ascii="Times New Roman" w:hAnsi="Times New Roman" w:cs="Times New Roman"/>
          <w:lang w:val="en-US"/>
        </w:rPr>
        <w:t>Etkisi</w:t>
      </w:r>
      <w:proofErr w:type="spellEnd"/>
      <w:r w:rsidRPr="00031E4F">
        <w:rPr>
          <w:rFonts w:ascii="Times New Roman" w:hAnsi="Times New Roman" w:cs="Times New Roman"/>
          <w:lang w:val="en-US"/>
        </w:rPr>
        <w:t xml:space="preserve">”, </w:t>
      </w:r>
      <w:hyperlink r:id="rId8" w:history="1">
        <w:r w:rsidRPr="00031E4F">
          <w:rPr>
            <w:rFonts w:ascii="Times New Roman" w:hAnsi="Times New Roman" w:cs="Times New Roman"/>
            <w:color w:val="0563C1"/>
            <w:u w:val="single"/>
            <w:lang w:val="en-US"/>
          </w:rPr>
          <w:t>https://savasarastirmalari.com/turk-hava-sanayinin-gelisiminde-polonyanin-etkisi/</w:t>
        </w:r>
      </w:hyperlink>
      <w:r w:rsidRPr="00031E4F">
        <w:rPr>
          <w:rFonts w:ascii="Times New Roman" w:hAnsi="Times New Roman" w:cs="Times New Roman"/>
          <w:lang w:val="en-US"/>
        </w:rPr>
        <w:t xml:space="preserve"> , </w:t>
      </w:r>
      <w:r w:rsidR="009C7F37" w:rsidRPr="00031E4F">
        <w:rPr>
          <w:rFonts w:ascii="Times New Roman" w:hAnsi="Times New Roman" w:cs="Times New Roman"/>
          <w:lang w:val="en-US"/>
        </w:rPr>
        <w:t>accessed</w:t>
      </w:r>
      <w:r w:rsidRPr="00031E4F">
        <w:rPr>
          <w:rFonts w:ascii="Times New Roman" w:hAnsi="Times New Roman" w:cs="Times New Roman"/>
          <w:lang w:val="en-US"/>
        </w:rPr>
        <w:t xml:space="preserve"> 21.05.2022.</w:t>
      </w:r>
    </w:p>
    <w:p w14:paraId="1DA9A794" w14:textId="108E9D07" w:rsidR="00752BB8" w:rsidRDefault="00752BB8" w:rsidP="002B468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4A2ADB3A" w14:textId="6929170F" w:rsidR="00752BB8" w:rsidRDefault="00752BB8" w:rsidP="002B468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6866963B" w14:textId="429E31F8" w:rsidR="00752BB8" w:rsidRDefault="00752BB8" w:rsidP="002B468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49EFDD72" w14:textId="77777777" w:rsidR="00752BB8" w:rsidRPr="00031E4F" w:rsidRDefault="00752BB8" w:rsidP="002B468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5D8468D3" w14:textId="6549220D" w:rsidR="002B4686" w:rsidRPr="002B4686" w:rsidRDefault="002B4686" w:rsidP="002B468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2B4686">
        <w:rPr>
          <w:rFonts w:ascii="Times New Roman" w:hAnsi="Times New Roman" w:cs="Times New Roman"/>
          <w:lang w:val="en-US"/>
        </w:rPr>
        <w:t xml:space="preserve">“War in Ukraine”, </w:t>
      </w:r>
      <w:hyperlink r:id="rId9" w:history="1">
        <w:r w:rsidRPr="002B4686">
          <w:rPr>
            <w:rFonts w:ascii="Times New Roman" w:hAnsi="Times New Roman" w:cs="Times New Roman"/>
            <w:color w:val="0563C1"/>
            <w:u w:val="single"/>
            <w:lang w:val="en-US"/>
          </w:rPr>
          <w:t>www.internetkaynak.com</w:t>
        </w:r>
      </w:hyperlink>
      <w:r w:rsidRPr="002B4686">
        <w:rPr>
          <w:rFonts w:ascii="Times New Roman" w:hAnsi="Times New Roman" w:cs="Times New Roman"/>
          <w:lang w:val="en-US"/>
        </w:rPr>
        <w:t xml:space="preserve"> , </w:t>
      </w:r>
      <w:r w:rsidR="009C7F37">
        <w:rPr>
          <w:rFonts w:ascii="Times New Roman" w:hAnsi="Times New Roman" w:cs="Times New Roman"/>
          <w:lang w:val="en-US"/>
        </w:rPr>
        <w:t>accessed</w:t>
      </w:r>
      <w:r w:rsidRPr="002B4686">
        <w:rPr>
          <w:rFonts w:ascii="Times New Roman" w:hAnsi="Times New Roman" w:cs="Times New Roman"/>
          <w:lang w:val="en-US"/>
        </w:rPr>
        <w:t xml:space="preserve"> 10.05.2022.</w:t>
      </w:r>
    </w:p>
    <w:p w14:paraId="3BB65C84" w14:textId="77777777" w:rsidR="002B4686" w:rsidRPr="002B4686" w:rsidRDefault="002B4686" w:rsidP="002B468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5E080313" w14:textId="6EE4E9AA" w:rsidR="002B4686" w:rsidRPr="002B4686" w:rsidRDefault="00031E4F" w:rsidP="002B468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T</w:t>
      </w:r>
      <w:r w:rsidR="00EB5232" w:rsidRPr="009C7F37">
        <w:rPr>
          <w:rFonts w:ascii="Times New Roman" w:hAnsi="Times New Roman" w:cs="Times New Roman"/>
          <w:b/>
          <w:bCs/>
          <w:lang w:val="en-US"/>
        </w:rPr>
        <w:t xml:space="preserve">heses/dissertations, </w:t>
      </w:r>
      <w:r w:rsidR="00EB5232" w:rsidRPr="009C7F37">
        <w:rPr>
          <w:rFonts w:ascii="Times New Roman" w:hAnsi="Times New Roman" w:cs="Times New Roman"/>
          <w:lang w:val="en-US"/>
        </w:rPr>
        <w:t xml:space="preserve">no italics shall be used for the titles of the unpublished theses/dissertations. Name and surname of the author, title of the thesis/dissertation, degree of the thesis/dissertation, </w:t>
      </w:r>
      <w:r w:rsidR="0030066D" w:rsidRPr="009C7F37">
        <w:rPr>
          <w:rFonts w:ascii="Times New Roman" w:hAnsi="Times New Roman" w:cs="Times New Roman"/>
          <w:lang w:val="en-US"/>
        </w:rPr>
        <w:t>institution or institute to which it was submitted, place and date, page number shall be given in accorda</w:t>
      </w:r>
      <w:r w:rsidR="00616196">
        <w:rPr>
          <w:rFonts w:ascii="Times New Roman" w:hAnsi="Times New Roman" w:cs="Times New Roman"/>
          <w:lang w:val="en-US"/>
        </w:rPr>
        <w:t>nce with the following example.</w:t>
      </w:r>
    </w:p>
    <w:p w14:paraId="746AE8E9" w14:textId="77777777" w:rsidR="002B4686" w:rsidRPr="002B4686" w:rsidRDefault="002B4686" w:rsidP="002B468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447619E5" w14:textId="4941F1D2" w:rsidR="002B4686" w:rsidRPr="002B4686" w:rsidRDefault="002B4686" w:rsidP="002B468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2B4686">
        <w:rPr>
          <w:rFonts w:ascii="Times New Roman" w:hAnsi="Times New Roman" w:cs="Times New Roman"/>
          <w:lang w:val="en-US"/>
        </w:rPr>
        <w:t>Tolga</w:t>
      </w:r>
      <w:proofErr w:type="spellEnd"/>
      <w:r w:rsidRPr="002B468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B4686">
        <w:rPr>
          <w:rFonts w:ascii="Times New Roman" w:hAnsi="Times New Roman" w:cs="Times New Roman"/>
          <w:lang w:val="en-US"/>
        </w:rPr>
        <w:t>Öz</w:t>
      </w:r>
      <w:proofErr w:type="spellEnd"/>
      <w:r w:rsidRPr="002B4686">
        <w:rPr>
          <w:rFonts w:ascii="Times New Roman" w:hAnsi="Times New Roman" w:cs="Times New Roman"/>
          <w:lang w:val="en-US"/>
        </w:rPr>
        <w:t xml:space="preserve">, Reverse Logistics and Applications in the Defense Industry, </w:t>
      </w:r>
      <w:r w:rsidR="0030066D" w:rsidRPr="009C7F37">
        <w:rPr>
          <w:rFonts w:ascii="Times New Roman" w:hAnsi="Times New Roman" w:cs="Times New Roman"/>
          <w:lang w:val="en-US"/>
        </w:rPr>
        <w:t>Unpublished M.A. Thesis</w:t>
      </w:r>
      <w:r w:rsidRPr="002B4686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2B4686">
        <w:rPr>
          <w:rFonts w:ascii="Times New Roman" w:hAnsi="Times New Roman" w:cs="Times New Roman"/>
          <w:lang w:val="en-US"/>
        </w:rPr>
        <w:t>Dokuz</w:t>
      </w:r>
      <w:proofErr w:type="spellEnd"/>
      <w:r w:rsidRPr="002B468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B4686">
        <w:rPr>
          <w:rFonts w:ascii="Times New Roman" w:hAnsi="Times New Roman" w:cs="Times New Roman"/>
          <w:lang w:val="en-US"/>
        </w:rPr>
        <w:t>Eylül</w:t>
      </w:r>
      <w:proofErr w:type="spellEnd"/>
      <w:r w:rsidRPr="002B468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B4686">
        <w:rPr>
          <w:rFonts w:ascii="Times New Roman" w:hAnsi="Times New Roman" w:cs="Times New Roman"/>
          <w:lang w:val="en-US"/>
        </w:rPr>
        <w:t>Üniversitesi</w:t>
      </w:r>
      <w:proofErr w:type="spellEnd"/>
      <w:r w:rsidRPr="002B4686">
        <w:rPr>
          <w:rFonts w:ascii="Times New Roman" w:hAnsi="Times New Roman" w:cs="Times New Roman"/>
          <w:lang w:val="en-US"/>
        </w:rPr>
        <w:t xml:space="preserve">, İzmir, 2007, </w:t>
      </w:r>
      <w:r w:rsidR="00EB3351">
        <w:rPr>
          <w:rFonts w:ascii="Times New Roman" w:hAnsi="Times New Roman" w:cs="Times New Roman"/>
          <w:lang w:val="en-US"/>
        </w:rPr>
        <w:t>p</w:t>
      </w:r>
      <w:r w:rsidRPr="002B4686">
        <w:rPr>
          <w:rFonts w:ascii="Times New Roman" w:hAnsi="Times New Roman" w:cs="Times New Roman"/>
          <w:lang w:val="en-US"/>
        </w:rPr>
        <w:t>.</w:t>
      </w:r>
      <w:r w:rsidR="0030066D" w:rsidRPr="009C7F37">
        <w:rPr>
          <w:rFonts w:ascii="Times New Roman" w:hAnsi="Times New Roman" w:cs="Times New Roman"/>
          <w:lang w:val="en-US"/>
        </w:rPr>
        <w:t xml:space="preserve"> </w:t>
      </w:r>
      <w:r w:rsidRPr="002B4686">
        <w:rPr>
          <w:rFonts w:ascii="Times New Roman" w:hAnsi="Times New Roman" w:cs="Times New Roman"/>
          <w:lang w:val="en-US"/>
        </w:rPr>
        <w:t xml:space="preserve">60. </w:t>
      </w:r>
    </w:p>
    <w:p w14:paraId="01CC4BB9" w14:textId="77777777" w:rsidR="002B4686" w:rsidRPr="002B4686" w:rsidRDefault="002B4686" w:rsidP="002B468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lang w:val="en-US"/>
        </w:rPr>
      </w:pPr>
    </w:p>
    <w:p w14:paraId="1581B068" w14:textId="77777777" w:rsidR="002B4686" w:rsidRPr="002B4686" w:rsidRDefault="002B4686" w:rsidP="002B468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lang w:val="en-US"/>
        </w:rPr>
      </w:pPr>
    </w:p>
    <w:p w14:paraId="2B59421A" w14:textId="77777777" w:rsidR="002B4686" w:rsidRPr="002B4686" w:rsidRDefault="002B4686" w:rsidP="002B4686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14:paraId="1A49B265" w14:textId="28FFD38F" w:rsidR="002B4686" w:rsidRPr="002B4686" w:rsidRDefault="00543793" w:rsidP="00543793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lang w:val="en-US"/>
        </w:rPr>
      </w:pPr>
      <w:bookmarkStart w:id="0" w:name="_Hlk103948466"/>
      <w:r>
        <w:rPr>
          <w:rFonts w:ascii="Times New Roman" w:hAnsi="Times New Roman" w:cs="Times New Roman"/>
          <w:b/>
          <w:lang w:val="en-US"/>
        </w:rPr>
        <w:t>REFERENCES SAMPLE</w:t>
      </w:r>
      <w:r w:rsidR="00B86CBF" w:rsidRPr="009C7F37">
        <w:rPr>
          <w:rFonts w:ascii="Times New Roman" w:hAnsi="Times New Roman" w:cs="Times New Roman"/>
          <w:b/>
          <w:lang w:val="en-US"/>
        </w:rPr>
        <w:t>:</w:t>
      </w:r>
    </w:p>
    <w:p w14:paraId="184D8318" w14:textId="77777777" w:rsidR="002B4686" w:rsidRPr="002B4686" w:rsidRDefault="002B4686" w:rsidP="002B468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lang w:val="en-US"/>
        </w:rPr>
      </w:pPr>
    </w:p>
    <w:bookmarkEnd w:id="0"/>
    <w:p w14:paraId="70AADE3F" w14:textId="3D64517A" w:rsidR="002B4686" w:rsidRPr="002B4686" w:rsidRDefault="00543793" w:rsidP="002B4686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REFERENCES</w:t>
      </w:r>
    </w:p>
    <w:p w14:paraId="661D0F5F" w14:textId="64BFB543" w:rsidR="002B4686" w:rsidRDefault="00BD1EC4" w:rsidP="002B4686">
      <w:pPr>
        <w:spacing w:after="0" w:line="240" w:lineRule="auto"/>
        <w:rPr>
          <w:rFonts w:ascii="Times New Roman" w:hAnsi="Times New Roman" w:cs="Times New Roman"/>
          <w:bCs/>
          <w:i/>
          <w:iCs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Archival Sources </w:t>
      </w:r>
      <w:r w:rsidRPr="00BD1EC4">
        <w:rPr>
          <w:rFonts w:ascii="Times New Roman" w:hAnsi="Times New Roman" w:cs="Times New Roman"/>
          <w:bCs/>
          <w:i/>
          <w:iCs/>
          <w:lang w:val="en-US"/>
        </w:rPr>
        <w:t>(If available)</w:t>
      </w:r>
    </w:p>
    <w:p w14:paraId="76B081D3" w14:textId="77777777" w:rsidR="00BD1EC4" w:rsidRDefault="00BD1EC4" w:rsidP="002B4686">
      <w:pPr>
        <w:spacing w:after="0" w:line="240" w:lineRule="auto"/>
        <w:rPr>
          <w:rFonts w:ascii="Times New Roman" w:hAnsi="Times New Roman" w:cs="Times New Roman"/>
          <w:bCs/>
          <w:lang w:val="en-US"/>
        </w:rPr>
      </w:pPr>
    </w:p>
    <w:p w14:paraId="2999B477" w14:textId="279A82FE" w:rsidR="00BD1EC4" w:rsidRPr="00BD1EC4" w:rsidRDefault="00BD1EC4" w:rsidP="002B4686">
      <w:pPr>
        <w:spacing w:after="0" w:line="240" w:lineRule="auto"/>
        <w:rPr>
          <w:rFonts w:ascii="Times New Roman" w:hAnsi="Times New Roman" w:cs="Times New Roman"/>
          <w:bCs/>
          <w:lang w:val="en-US"/>
        </w:rPr>
      </w:pPr>
      <w:r w:rsidRPr="00BD1EC4">
        <w:rPr>
          <w:rFonts w:ascii="Times New Roman" w:hAnsi="Times New Roman" w:cs="Times New Roman"/>
          <w:bCs/>
          <w:lang w:val="en-US"/>
        </w:rPr>
        <w:t xml:space="preserve">The </w:t>
      </w:r>
      <w:r w:rsidR="00EB3351">
        <w:rPr>
          <w:rFonts w:ascii="Times New Roman" w:hAnsi="Times New Roman" w:cs="Times New Roman"/>
          <w:bCs/>
          <w:lang w:val="en-US"/>
        </w:rPr>
        <w:t>referencing</w:t>
      </w:r>
      <w:r w:rsidRPr="00BD1EC4">
        <w:rPr>
          <w:rFonts w:ascii="Times New Roman" w:hAnsi="Times New Roman" w:cs="Times New Roman"/>
          <w:bCs/>
          <w:lang w:val="en-US"/>
        </w:rPr>
        <w:t xml:space="preserve"> rules of the relevant archive should be taken into account.</w:t>
      </w:r>
    </w:p>
    <w:p w14:paraId="24C9460B" w14:textId="5890DC60" w:rsidR="00BD1EC4" w:rsidRDefault="00BD1EC4" w:rsidP="002B4686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p w14:paraId="03E38C5A" w14:textId="681FBE02" w:rsidR="002B4686" w:rsidRPr="002B4686" w:rsidRDefault="00B86CBF" w:rsidP="002B4686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9C7F37">
        <w:rPr>
          <w:rFonts w:ascii="Times New Roman" w:hAnsi="Times New Roman" w:cs="Times New Roman"/>
          <w:b/>
          <w:lang w:val="en-US"/>
        </w:rPr>
        <w:t xml:space="preserve">Published Works </w:t>
      </w:r>
    </w:p>
    <w:p w14:paraId="4B8C0E32" w14:textId="77777777" w:rsidR="002B4686" w:rsidRPr="002B4686" w:rsidRDefault="002B4686" w:rsidP="002B4686">
      <w:pPr>
        <w:spacing w:after="120" w:line="240" w:lineRule="auto"/>
        <w:ind w:left="540" w:hanging="540"/>
        <w:jc w:val="both"/>
        <w:rPr>
          <w:rFonts w:ascii="Times New Roman" w:hAnsi="Times New Roman" w:cs="Times New Roman"/>
          <w:bCs/>
          <w:lang w:val="en-US"/>
        </w:rPr>
      </w:pPr>
      <w:r w:rsidRPr="002B4686">
        <w:rPr>
          <w:rFonts w:ascii="Times New Roman" w:hAnsi="Times New Roman" w:cs="Times New Roman"/>
          <w:bCs/>
          <w:lang w:val="en-US"/>
        </w:rPr>
        <w:t>AVCI Engin (2019). “</w:t>
      </w:r>
      <w:proofErr w:type="spellStart"/>
      <w:r w:rsidRPr="002B4686">
        <w:rPr>
          <w:rFonts w:ascii="Times New Roman" w:hAnsi="Times New Roman" w:cs="Times New Roman"/>
          <w:bCs/>
          <w:lang w:val="en-US"/>
        </w:rPr>
        <w:t>Ceza</w:t>
      </w:r>
      <w:proofErr w:type="spellEnd"/>
      <w:r w:rsidRPr="002B4686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2B4686">
        <w:rPr>
          <w:rFonts w:ascii="Times New Roman" w:hAnsi="Times New Roman" w:cs="Times New Roman"/>
          <w:bCs/>
          <w:lang w:val="en-US"/>
        </w:rPr>
        <w:t>Adalet</w:t>
      </w:r>
      <w:proofErr w:type="spellEnd"/>
      <w:r w:rsidRPr="002B4686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2B4686">
        <w:rPr>
          <w:rFonts w:ascii="Times New Roman" w:hAnsi="Times New Roman" w:cs="Times New Roman"/>
          <w:bCs/>
          <w:lang w:val="en-US"/>
        </w:rPr>
        <w:t>Sistemi</w:t>
      </w:r>
      <w:proofErr w:type="spellEnd"/>
      <w:r w:rsidRPr="002B4686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2B4686">
        <w:rPr>
          <w:rFonts w:ascii="Times New Roman" w:hAnsi="Times New Roman" w:cs="Times New Roman"/>
          <w:bCs/>
          <w:lang w:val="en-US"/>
        </w:rPr>
        <w:t>Çerçevesinde</w:t>
      </w:r>
      <w:proofErr w:type="spellEnd"/>
      <w:r w:rsidRPr="002B4686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2B4686">
        <w:rPr>
          <w:rFonts w:ascii="Times New Roman" w:hAnsi="Times New Roman" w:cs="Times New Roman"/>
          <w:bCs/>
          <w:lang w:val="en-US"/>
        </w:rPr>
        <w:t>Şiddet</w:t>
      </w:r>
      <w:proofErr w:type="spellEnd"/>
      <w:r w:rsidRPr="002B4686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2B4686">
        <w:rPr>
          <w:rFonts w:ascii="Times New Roman" w:hAnsi="Times New Roman" w:cs="Times New Roman"/>
          <w:bCs/>
          <w:lang w:val="en-US"/>
        </w:rPr>
        <w:t>İçeren</w:t>
      </w:r>
      <w:proofErr w:type="spellEnd"/>
      <w:r w:rsidRPr="002B4686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2B4686">
        <w:rPr>
          <w:rFonts w:ascii="Times New Roman" w:hAnsi="Times New Roman" w:cs="Times New Roman"/>
          <w:bCs/>
          <w:lang w:val="en-US"/>
        </w:rPr>
        <w:t>Radikalleşmeyle</w:t>
      </w:r>
      <w:proofErr w:type="spellEnd"/>
      <w:r w:rsidRPr="002B4686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2B4686">
        <w:rPr>
          <w:rFonts w:ascii="Times New Roman" w:hAnsi="Times New Roman" w:cs="Times New Roman"/>
          <w:bCs/>
          <w:lang w:val="en-US"/>
        </w:rPr>
        <w:t>Mücadele</w:t>
      </w:r>
      <w:proofErr w:type="spellEnd"/>
      <w:r w:rsidRPr="002B4686">
        <w:rPr>
          <w:rFonts w:ascii="Times New Roman" w:hAnsi="Times New Roman" w:cs="Times New Roman"/>
          <w:bCs/>
          <w:lang w:val="en-US"/>
        </w:rPr>
        <w:t xml:space="preserve">: </w:t>
      </w:r>
      <w:proofErr w:type="spellStart"/>
      <w:r w:rsidRPr="002B4686">
        <w:rPr>
          <w:rFonts w:ascii="Times New Roman" w:hAnsi="Times New Roman" w:cs="Times New Roman"/>
          <w:bCs/>
          <w:lang w:val="en-US"/>
        </w:rPr>
        <w:t>Terörist</w:t>
      </w:r>
      <w:proofErr w:type="spellEnd"/>
      <w:r w:rsidRPr="002B4686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2B4686">
        <w:rPr>
          <w:rFonts w:ascii="Times New Roman" w:hAnsi="Times New Roman" w:cs="Times New Roman"/>
          <w:bCs/>
          <w:lang w:val="en-US"/>
        </w:rPr>
        <w:t>Rehabilitasyonu</w:t>
      </w:r>
      <w:proofErr w:type="spellEnd"/>
      <w:r w:rsidRPr="002B4686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2B4686">
        <w:rPr>
          <w:rFonts w:ascii="Times New Roman" w:hAnsi="Times New Roman" w:cs="Times New Roman"/>
          <w:bCs/>
          <w:lang w:val="en-US"/>
        </w:rPr>
        <w:t>ve</w:t>
      </w:r>
      <w:proofErr w:type="spellEnd"/>
      <w:r w:rsidRPr="002B4686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2B4686">
        <w:rPr>
          <w:rFonts w:ascii="Times New Roman" w:hAnsi="Times New Roman" w:cs="Times New Roman"/>
          <w:bCs/>
          <w:lang w:val="en-US"/>
        </w:rPr>
        <w:t>Yeniden</w:t>
      </w:r>
      <w:proofErr w:type="spellEnd"/>
      <w:r w:rsidRPr="002B4686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2B4686">
        <w:rPr>
          <w:rFonts w:ascii="Times New Roman" w:hAnsi="Times New Roman" w:cs="Times New Roman"/>
          <w:bCs/>
          <w:lang w:val="en-US"/>
        </w:rPr>
        <w:t>Topluma</w:t>
      </w:r>
      <w:proofErr w:type="spellEnd"/>
      <w:r w:rsidRPr="002B4686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2B4686">
        <w:rPr>
          <w:rFonts w:ascii="Times New Roman" w:hAnsi="Times New Roman" w:cs="Times New Roman"/>
          <w:bCs/>
          <w:lang w:val="en-US"/>
        </w:rPr>
        <w:t>Kazandırma</w:t>
      </w:r>
      <w:proofErr w:type="spellEnd"/>
      <w:r w:rsidRPr="002B4686">
        <w:rPr>
          <w:rFonts w:ascii="Times New Roman" w:hAnsi="Times New Roman" w:cs="Times New Roman"/>
          <w:bCs/>
          <w:lang w:val="en-US"/>
        </w:rPr>
        <w:t xml:space="preserve">”, (ed.) </w:t>
      </w:r>
      <w:proofErr w:type="spellStart"/>
      <w:r w:rsidRPr="002B4686">
        <w:rPr>
          <w:rFonts w:ascii="Times New Roman" w:hAnsi="Times New Roman" w:cs="Times New Roman"/>
          <w:bCs/>
          <w:lang w:val="en-US"/>
        </w:rPr>
        <w:t>Gökhan</w:t>
      </w:r>
      <w:proofErr w:type="spellEnd"/>
      <w:r w:rsidRPr="002B4686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2B4686">
        <w:rPr>
          <w:rFonts w:ascii="Times New Roman" w:hAnsi="Times New Roman" w:cs="Times New Roman"/>
          <w:bCs/>
          <w:lang w:val="en-US"/>
        </w:rPr>
        <w:t>Sarı</w:t>
      </w:r>
      <w:proofErr w:type="spellEnd"/>
      <w:r w:rsidRPr="002B4686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2B4686">
        <w:rPr>
          <w:rFonts w:ascii="Times New Roman" w:hAnsi="Times New Roman" w:cs="Times New Roman"/>
          <w:bCs/>
          <w:lang w:val="en-US"/>
        </w:rPr>
        <w:t>ve</w:t>
      </w:r>
      <w:proofErr w:type="spellEnd"/>
      <w:r w:rsidRPr="002B4686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2B4686">
        <w:rPr>
          <w:rFonts w:ascii="Times New Roman" w:hAnsi="Times New Roman" w:cs="Times New Roman"/>
          <w:bCs/>
          <w:lang w:val="en-US"/>
        </w:rPr>
        <w:t>Cenker</w:t>
      </w:r>
      <w:proofErr w:type="spellEnd"/>
      <w:r w:rsidRPr="002B4686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2B4686">
        <w:rPr>
          <w:rFonts w:ascii="Times New Roman" w:hAnsi="Times New Roman" w:cs="Times New Roman"/>
          <w:bCs/>
          <w:lang w:val="en-US"/>
        </w:rPr>
        <w:t>Korhan</w:t>
      </w:r>
      <w:proofErr w:type="spellEnd"/>
      <w:r w:rsidRPr="002B4686">
        <w:rPr>
          <w:rFonts w:ascii="Times New Roman" w:hAnsi="Times New Roman" w:cs="Times New Roman"/>
          <w:bCs/>
          <w:lang w:val="en-US"/>
        </w:rPr>
        <w:t xml:space="preserve"> Demir, </w:t>
      </w:r>
      <w:proofErr w:type="spellStart"/>
      <w:r w:rsidRPr="002B4686">
        <w:rPr>
          <w:rFonts w:ascii="Times New Roman" w:hAnsi="Times New Roman" w:cs="Times New Roman"/>
          <w:bCs/>
          <w:i/>
          <w:iCs/>
          <w:lang w:val="en-US"/>
        </w:rPr>
        <w:t>Uluslararası</w:t>
      </w:r>
      <w:proofErr w:type="spellEnd"/>
      <w:r w:rsidRPr="002B4686">
        <w:rPr>
          <w:rFonts w:ascii="Times New Roman" w:hAnsi="Times New Roman" w:cs="Times New Roman"/>
          <w:bCs/>
          <w:i/>
          <w:iCs/>
          <w:lang w:val="en-US"/>
        </w:rPr>
        <w:t xml:space="preserve"> </w:t>
      </w:r>
      <w:proofErr w:type="spellStart"/>
      <w:r w:rsidRPr="002B4686">
        <w:rPr>
          <w:rFonts w:ascii="Times New Roman" w:hAnsi="Times New Roman" w:cs="Times New Roman"/>
          <w:bCs/>
          <w:i/>
          <w:iCs/>
          <w:lang w:val="en-US"/>
        </w:rPr>
        <w:t>Güvenlik</w:t>
      </w:r>
      <w:proofErr w:type="spellEnd"/>
      <w:r w:rsidRPr="002B4686">
        <w:rPr>
          <w:rFonts w:ascii="Times New Roman" w:hAnsi="Times New Roman" w:cs="Times New Roman"/>
          <w:bCs/>
          <w:i/>
          <w:iCs/>
          <w:lang w:val="en-US"/>
        </w:rPr>
        <w:t xml:space="preserve"> </w:t>
      </w:r>
      <w:proofErr w:type="spellStart"/>
      <w:r w:rsidRPr="002B4686">
        <w:rPr>
          <w:rFonts w:ascii="Times New Roman" w:hAnsi="Times New Roman" w:cs="Times New Roman"/>
          <w:bCs/>
          <w:i/>
          <w:iCs/>
          <w:lang w:val="en-US"/>
        </w:rPr>
        <w:t>Kongresi</w:t>
      </w:r>
      <w:proofErr w:type="spellEnd"/>
      <w:r w:rsidRPr="002B4686">
        <w:rPr>
          <w:rFonts w:ascii="Times New Roman" w:hAnsi="Times New Roman" w:cs="Times New Roman"/>
          <w:bCs/>
          <w:i/>
          <w:iCs/>
          <w:lang w:val="en-US"/>
        </w:rPr>
        <w:t xml:space="preserve">, </w:t>
      </w:r>
      <w:proofErr w:type="spellStart"/>
      <w:r w:rsidRPr="002B4686">
        <w:rPr>
          <w:rFonts w:ascii="Times New Roman" w:hAnsi="Times New Roman" w:cs="Times New Roman"/>
          <w:bCs/>
          <w:i/>
          <w:iCs/>
          <w:lang w:val="en-US"/>
        </w:rPr>
        <w:t>Kuram</w:t>
      </w:r>
      <w:proofErr w:type="spellEnd"/>
      <w:r w:rsidRPr="002B4686">
        <w:rPr>
          <w:rFonts w:ascii="Times New Roman" w:hAnsi="Times New Roman" w:cs="Times New Roman"/>
          <w:bCs/>
          <w:i/>
          <w:iCs/>
          <w:lang w:val="en-US"/>
        </w:rPr>
        <w:t xml:space="preserve">, </w:t>
      </w:r>
      <w:proofErr w:type="spellStart"/>
      <w:r w:rsidRPr="002B4686">
        <w:rPr>
          <w:rFonts w:ascii="Times New Roman" w:hAnsi="Times New Roman" w:cs="Times New Roman"/>
          <w:bCs/>
          <w:i/>
          <w:iCs/>
          <w:lang w:val="en-US"/>
        </w:rPr>
        <w:t>Yöntem</w:t>
      </w:r>
      <w:proofErr w:type="spellEnd"/>
      <w:r w:rsidRPr="002B4686">
        <w:rPr>
          <w:rFonts w:ascii="Times New Roman" w:hAnsi="Times New Roman" w:cs="Times New Roman"/>
          <w:bCs/>
          <w:i/>
          <w:iCs/>
          <w:lang w:val="en-US"/>
        </w:rPr>
        <w:t xml:space="preserve">, </w:t>
      </w:r>
      <w:proofErr w:type="spellStart"/>
      <w:r w:rsidRPr="002B4686">
        <w:rPr>
          <w:rFonts w:ascii="Times New Roman" w:hAnsi="Times New Roman" w:cs="Times New Roman"/>
          <w:bCs/>
          <w:i/>
          <w:iCs/>
          <w:lang w:val="en-US"/>
        </w:rPr>
        <w:t>Uygulama</w:t>
      </w:r>
      <w:proofErr w:type="spellEnd"/>
      <w:r w:rsidRPr="002B4686">
        <w:rPr>
          <w:rFonts w:ascii="Times New Roman" w:hAnsi="Times New Roman" w:cs="Times New Roman"/>
          <w:bCs/>
          <w:lang w:val="en-US"/>
        </w:rPr>
        <w:t xml:space="preserve">, </w:t>
      </w:r>
      <w:proofErr w:type="spellStart"/>
      <w:r w:rsidRPr="002B4686">
        <w:rPr>
          <w:rFonts w:ascii="Times New Roman" w:hAnsi="Times New Roman" w:cs="Times New Roman"/>
          <w:bCs/>
          <w:lang w:val="en-US"/>
        </w:rPr>
        <w:t>Jandarma</w:t>
      </w:r>
      <w:proofErr w:type="spellEnd"/>
      <w:r w:rsidRPr="002B4686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2B4686">
        <w:rPr>
          <w:rFonts w:ascii="Times New Roman" w:hAnsi="Times New Roman" w:cs="Times New Roman"/>
          <w:bCs/>
          <w:lang w:val="en-US"/>
        </w:rPr>
        <w:t>ve</w:t>
      </w:r>
      <w:proofErr w:type="spellEnd"/>
      <w:r w:rsidRPr="002B4686">
        <w:rPr>
          <w:rFonts w:ascii="Times New Roman" w:hAnsi="Times New Roman" w:cs="Times New Roman"/>
          <w:bCs/>
          <w:lang w:val="en-US"/>
        </w:rPr>
        <w:t xml:space="preserve"> Sahil </w:t>
      </w:r>
      <w:proofErr w:type="spellStart"/>
      <w:r w:rsidRPr="002B4686">
        <w:rPr>
          <w:rFonts w:ascii="Times New Roman" w:hAnsi="Times New Roman" w:cs="Times New Roman"/>
          <w:bCs/>
          <w:lang w:val="en-US"/>
        </w:rPr>
        <w:t>Güvenlik</w:t>
      </w:r>
      <w:proofErr w:type="spellEnd"/>
      <w:r w:rsidRPr="002B4686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2B4686">
        <w:rPr>
          <w:rFonts w:ascii="Times New Roman" w:hAnsi="Times New Roman" w:cs="Times New Roman"/>
          <w:bCs/>
          <w:lang w:val="en-US"/>
        </w:rPr>
        <w:t>Akademisi</w:t>
      </w:r>
      <w:proofErr w:type="spellEnd"/>
      <w:r w:rsidRPr="002B4686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2B4686">
        <w:rPr>
          <w:rFonts w:ascii="Times New Roman" w:hAnsi="Times New Roman" w:cs="Times New Roman"/>
          <w:bCs/>
          <w:lang w:val="en-US"/>
        </w:rPr>
        <w:t>Yayınları</w:t>
      </w:r>
      <w:proofErr w:type="spellEnd"/>
      <w:r w:rsidRPr="002B4686">
        <w:rPr>
          <w:rFonts w:ascii="Times New Roman" w:hAnsi="Times New Roman" w:cs="Times New Roman"/>
          <w:bCs/>
          <w:lang w:val="en-US"/>
        </w:rPr>
        <w:t>, Ankara, 429-444.</w:t>
      </w:r>
    </w:p>
    <w:p w14:paraId="5709622A" w14:textId="77777777" w:rsidR="002B4686" w:rsidRPr="002B4686" w:rsidRDefault="002B4686" w:rsidP="002B4686">
      <w:pPr>
        <w:spacing w:after="120" w:line="240" w:lineRule="auto"/>
        <w:ind w:left="540" w:hanging="540"/>
        <w:jc w:val="both"/>
        <w:rPr>
          <w:rFonts w:ascii="Times New Roman" w:hAnsi="Times New Roman" w:cs="Times New Roman"/>
          <w:bCs/>
          <w:lang w:val="en-US"/>
        </w:rPr>
      </w:pPr>
      <w:r w:rsidRPr="002B4686">
        <w:rPr>
          <w:rFonts w:ascii="Times New Roman" w:hAnsi="Times New Roman" w:cs="Times New Roman"/>
          <w:bCs/>
          <w:lang w:val="en-US"/>
        </w:rPr>
        <w:t xml:space="preserve">GRISSOM Adam (2006). “The Future of Military Innovation Studies”, </w:t>
      </w:r>
      <w:r w:rsidRPr="002B4686">
        <w:rPr>
          <w:rFonts w:ascii="Times New Roman" w:hAnsi="Times New Roman" w:cs="Times New Roman"/>
          <w:bCs/>
          <w:i/>
          <w:iCs/>
          <w:lang w:val="en-US"/>
        </w:rPr>
        <w:t>Journal of Strategic Studies</w:t>
      </w:r>
      <w:r w:rsidRPr="002B4686">
        <w:rPr>
          <w:rFonts w:ascii="Times New Roman" w:hAnsi="Times New Roman" w:cs="Times New Roman"/>
          <w:bCs/>
          <w:lang w:val="en-US"/>
        </w:rPr>
        <w:t>, 29:5, 905-934.</w:t>
      </w:r>
    </w:p>
    <w:p w14:paraId="1E07C279" w14:textId="77777777" w:rsidR="002B4686" w:rsidRPr="002B4686" w:rsidRDefault="002B4686" w:rsidP="002B4686">
      <w:pPr>
        <w:spacing w:after="120" w:line="240" w:lineRule="auto"/>
        <w:ind w:left="540" w:hanging="540"/>
        <w:jc w:val="both"/>
        <w:rPr>
          <w:rFonts w:ascii="Times New Roman" w:hAnsi="Times New Roman" w:cs="Times New Roman"/>
          <w:bCs/>
          <w:lang w:val="en-US"/>
        </w:rPr>
      </w:pPr>
      <w:r w:rsidRPr="002B4686">
        <w:rPr>
          <w:rFonts w:ascii="Times New Roman" w:hAnsi="Times New Roman" w:cs="Times New Roman"/>
          <w:bCs/>
          <w:lang w:val="en-US"/>
        </w:rPr>
        <w:t xml:space="preserve">İNALCIK </w:t>
      </w:r>
      <w:proofErr w:type="spellStart"/>
      <w:r w:rsidRPr="002B4686">
        <w:rPr>
          <w:rFonts w:ascii="Times New Roman" w:hAnsi="Times New Roman" w:cs="Times New Roman"/>
          <w:bCs/>
          <w:lang w:val="en-US"/>
        </w:rPr>
        <w:t>Halil</w:t>
      </w:r>
      <w:proofErr w:type="spellEnd"/>
      <w:r w:rsidRPr="002B4686">
        <w:rPr>
          <w:rFonts w:ascii="Times New Roman" w:hAnsi="Times New Roman" w:cs="Times New Roman"/>
          <w:bCs/>
          <w:lang w:val="en-US"/>
        </w:rPr>
        <w:t xml:space="preserve"> (2002). “</w:t>
      </w:r>
      <w:proofErr w:type="spellStart"/>
      <w:r w:rsidRPr="002B4686">
        <w:rPr>
          <w:rFonts w:ascii="Times New Roman" w:hAnsi="Times New Roman" w:cs="Times New Roman"/>
          <w:bCs/>
          <w:lang w:val="en-US"/>
        </w:rPr>
        <w:t>Barbaros’tan</w:t>
      </w:r>
      <w:proofErr w:type="spellEnd"/>
      <w:r w:rsidRPr="002B4686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2B4686">
        <w:rPr>
          <w:rFonts w:ascii="Times New Roman" w:hAnsi="Times New Roman" w:cs="Times New Roman"/>
          <w:bCs/>
          <w:lang w:val="en-US"/>
        </w:rPr>
        <w:t>İnebahtı</w:t>
      </w:r>
      <w:proofErr w:type="spellEnd"/>
      <w:r w:rsidRPr="002B4686">
        <w:rPr>
          <w:rFonts w:ascii="Times New Roman" w:hAnsi="Times New Roman" w:cs="Times New Roman"/>
          <w:bCs/>
          <w:lang w:val="en-US"/>
        </w:rPr>
        <w:t xml:space="preserve"> (</w:t>
      </w:r>
      <w:proofErr w:type="spellStart"/>
      <w:r w:rsidRPr="002B4686">
        <w:rPr>
          <w:rFonts w:ascii="Times New Roman" w:hAnsi="Times New Roman" w:cs="Times New Roman"/>
          <w:bCs/>
          <w:lang w:val="en-US"/>
        </w:rPr>
        <w:t>Leponto</w:t>
      </w:r>
      <w:proofErr w:type="spellEnd"/>
      <w:r w:rsidRPr="002B4686">
        <w:rPr>
          <w:rFonts w:ascii="Times New Roman" w:hAnsi="Times New Roman" w:cs="Times New Roman"/>
          <w:bCs/>
          <w:lang w:val="en-US"/>
        </w:rPr>
        <w:t>)’</w:t>
      </w:r>
      <w:proofErr w:type="spellStart"/>
      <w:r w:rsidRPr="002B4686">
        <w:rPr>
          <w:rFonts w:ascii="Times New Roman" w:hAnsi="Times New Roman" w:cs="Times New Roman"/>
          <w:bCs/>
          <w:lang w:val="en-US"/>
        </w:rPr>
        <w:t>ya</w:t>
      </w:r>
      <w:proofErr w:type="spellEnd"/>
      <w:r w:rsidRPr="002B4686">
        <w:rPr>
          <w:rFonts w:ascii="Times New Roman" w:hAnsi="Times New Roman" w:cs="Times New Roman"/>
          <w:bCs/>
          <w:lang w:val="en-US"/>
        </w:rPr>
        <w:t xml:space="preserve"> Akdeniz”, (ed.) </w:t>
      </w:r>
      <w:proofErr w:type="spellStart"/>
      <w:r w:rsidRPr="002B4686">
        <w:rPr>
          <w:rFonts w:ascii="Times New Roman" w:hAnsi="Times New Roman" w:cs="Times New Roman"/>
          <w:bCs/>
          <w:lang w:val="en-US"/>
        </w:rPr>
        <w:t>Bülent</w:t>
      </w:r>
      <w:proofErr w:type="spellEnd"/>
      <w:r w:rsidRPr="002B4686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2B4686">
        <w:rPr>
          <w:rFonts w:ascii="Times New Roman" w:hAnsi="Times New Roman" w:cs="Times New Roman"/>
          <w:bCs/>
          <w:lang w:val="en-US"/>
        </w:rPr>
        <w:t>Arı</w:t>
      </w:r>
      <w:proofErr w:type="spellEnd"/>
      <w:r w:rsidRPr="002B4686">
        <w:rPr>
          <w:rFonts w:ascii="Times New Roman" w:hAnsi="Times New Roman" w:cs="Times New Roman"/>
          <w:bCs/>
          <w:lang w:val="en-US"/>
        </w:rPr>
        <w:t xml:space="preserve">, </w:t>
      </w:r>
      <w:proofErr w:type="spellStart"/>
      <w:r w:rsidRPr="002B4686">
        <w:rPr>
          <w:rFonts w:ascii="Times New Roman" w:hAnsi="Times New Roman" w:cs="Times New Roman"/>
          <w:bCs/>
          <w:i/>
          <w:iCs/>
          <w:lang w:val="en-US"/>
        </w:rPr>
        <w:t>Türk</w:t>
      </w:r>
      <w:proofErr w:type="spellEnd"/>
      <w:r w:rsidRPr="002B4686">
        <w:rPr>
          <w:rFonts w:ascii="Times New Roman" w:hAnsi="Times New Roman" w:cs="Times New Roman"/>
          <w:bCs/>
          <w:i/>
          <w:iCs/>
          <w:lang w:val="en-US"/>
        </w:rPr>
        <w:t xml:space="preserve"> Denizcilik </w:t>
      </w:r>
      <w:proofErr w:type="spellStart"/>
      <w:r w:rsidRPr="002B4686">
        <w:rPr>
          <w:rFonts w:ascii="Times New Roman" w:hAnsi="Times New Roman" w:cs="Times New Roman"/>
          <w:bCs/>
          <w:i/>
          <w:iCs/>
          <w:lang w:val="en-US"/>
        </w:rPr>
        <w:t>Tarihi</w:t>
      </w:r>
      <w:proofErr w:type="spellEnd"/>
      <w:r w:rsidRPr="002B4686">
        <w:rPr>
          <w:rFonts w:ascii="Times New Roman" w:hAnsi="Times New Roman" w:cs="Times New Roman"/>
          <w:bCs/>
          <w:lang w:val="en-US"/>
        </w:rPr>
        <w:t xml:space="preserve">, T.C. </w:t>
      </w:r>
      <w:proofErr w:type="spellStart"/>
      <w:r w:rsidRPr="002B4686">
        <w:rPr>
          <w:rFonts w:ascii="Times New Roman" w:hAnsi="Times New Roman" w:cs="Times New Roman"/>
          <w:bCs/>
          <w:lang w:val="en-US"/>
        </w:rPr>
        <w:t>Başbakanlık</w:t>
      </w:r>
      <w:proofErr w:type="spellEnd"/>
      <w:r w:rsidRPr="002B4686">
        <w:rPr>
          <w:rFonts w:ascii="Times New Roman" w:hAnsi="Times New Roman" w:cs="Times New Roman"/>
          <w:bCs/>
          <w:lang w:val="en-US"/>
        </w:rPr>
        <w:t xml:space="preserve"> Denizcilik </w:t>
      </w:r>
      <w:proofErr w:type="spellStart"/>
      <w:r w:rsidRPr="002B4686">
        <w:rPr>
          <w:rFonts w:ascii="Times New Roman" w:hAnsi="Times New Roman" w:cs="Times New Roman"/>
          <w:bCs/>
          <w:lang w:val="en-US"/>
        </w:rPr>
        <w:t>Müsteşarlığı</w:t>
      </w:r>
      <w:proofErr w:type="spellEnd"/>
      <w:r w:rsidRPr="002B4686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2B4686">
        <w:rPr>
          <w:rFonts w:ascii="Times New Roman" w:hAnsi="Times New Roman" w:cs="Times New Roman"/>
          <w:bCs/>
          <w:lang w:val="en-US"/>
        </w:rPr>
        <w:t>Yayınları</w:t>
      </w:r>
      <w:proofErr w:type="spellEnd"/>
      <w:r w:rsidRPr="002B4686">
        <w:rPr>
          <w:rFonts w:ascii="Times New Roman" w:hAnsi="Times New Roman" w:cs="Times New Roman"/>
          <w:bCs/>
          <w:lang w:val="en-US"/>
        </w:rPr>
        <w:t>, Ankara, 141-154.</w:t>
      </w:r>
    </w:p>
    <w:p w14:paraId="2ABC4DF0" w14:textId="165B3271" w:rsidR="002B4686" w:rsidRPr="002B4686" w:rsidRDefault="002B4686" w:rsidP="002B4686">
      <w:pPr>
        <w:spacing w:after="120" w:line="240" w:lineRule="auto"/>
        <w:ind w:left="540" w:hanging="540"/>
        <w:jc w:val="both"/>
        <w:rPr>
          <w:rFonts w:ascii="Times New Roman" w:hAnsi="Times New Roman" w:cs="Times New Roman"/>
          <w:bCs/>
          <w:lang w:val="en-US"/>
        </w:rPr>
      </w:pPr>
      <w:r w:rsidRPr="002B4686">
        <w:rPr>
          <w:rFonts w:ascii="Times New Roman" w:hAnsi="Times New Roman" w:cs="Times New Roman"/>
          <w:bCs/>
          <w:lang w:val="en-US"/>
        </w:rPr>
        <w:t xml:space="preserve">KALELİOĞLU </w:t>
      </w:r>
      <w:proofErr w:type="spellStart"/>
      <w:r w:rsidRPr="002B4686">
        <w:rPr>
          <w:rFonts w:ascii="Times New Roman" w:hAnsi="Times New Roman" w:cs="Times New Roman"/>
          <w:bCs/>
          <w:lang w:val="en-US"/>
        </w:rPr>
        <w:t>Uğur</w:t>
      </w:r>
      <w:proofErr w:type="spellEnd"/>
      <w:r w:rsidRPr="002B4686">
        <w:rPr>
          <w:rFonts w:ascii="Times New Roman" w:hAnsi="Times New Roman" w:cs="Times New Roman"/>
          <w:bCs/>
          <w:lang w:val="en-US"/>
        </w:rPr>
        <w:t xml:space="preserve"> Berk (2022). “Alman </w:t>
      </w:r>
      <w:proofErr w:type="spellStart"/>
      <w:r w:rsidRPr="002B4686">
        <w:rPr>
          <w:rFonts w:ascii="Times New Roman" w:hAnsi="Times New Roman" w:cs="Times New Roman"/>
          <w:bCs/>
          <w:lang w:val="en-US"/>
        </w:rPr>
        <w:t>Askeri</w:t>
      </w:r>
      <w:proofErr w:type="spellEnd"/>
      <w:r w:rsidRPr="002B4686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2B4686">
        <w:rPr>
          <w:rFonts w:ascii="Times New Roman" w:hAnsi="Times New Roman" w:cs="Times New Roman"/>
          <w:bCs/>
          <w:lang w:val="en-US"/>
        </w:rPr>
        <w:t>Sosyolojisi</w:t>
      </w:r>
      <w:proofErr w:type="spellEnd"/>
      <w:r w:rsidRPr="002B4686">
        <w:rPr>
          <w:rFonts w:ascii="Times New Roman" w:hAnsi="Times New Roman" w:cs="Times New Roman"/>
          <w:bCs/>
          <w:lang w:val="en-US"/>
        </w:rPr>
        <w:t xml:space="preserve">: </w:t>
      </w:r>
      <w:proofErr w:type="spellStart"/>
      <w:r w:rsidRPr="002B4686">
        <w:rPr>
          <w:rFonts w:ascii="Times New Roman" w:hAnsi="Times New Roman" w:cs="Times New Roman"/>
          <w:bCs/>
          <w:lang w:val="en-US"/>
        </w:rPr>
        <w:t>Gelişim</w:t>
      </w:r>
      <w:proofErr w:type="spellEnd"/>
      <w:r w:rsidRPr="002B4686">
        <w:rPr>
          <w:rFonts w:ascii="Times New Roman" w:hAnsi="Times New Roman" w:cs="Times New Roman"/>
          <w:bCs/>
          <w:lang w:val="en-US"/>
        </w:rPr>
        <w:t xml:space="preserve">, </w:t>
      </w:r>
      <w:proofErr w:type="spellStart"/>
      <w:r w:rsidRPr="002B4686">
        <w:rPr>
          <w:rFonts w:ascii="Times New Roman" w:hAnsi="Times New Roman" w:cs="Times New Roman"/>
          <w:bCs/>
          <w:lang w:val="en-US"/>
        </w:rPr>
        <w:t>Kurumsallaşma</w:t>
      </w:r>
      <w:proofErr w:type="spellEnd"/>
      <w:r w:rsidRPr="002B4686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2B4686">
        <w:rPr>
          <w:rFonts w:ascii="Times New Roman" w:hAnsi="Times New Roman" w:cs="Times New Roman"/>
          <w:bCs/>
          <w:lang w:val="en-US"/>
        </w:rPr>
        <w:t>ve</w:t>
      </w:r>
      <w:proofErr w:type="spellEnd"/>
      <w:r w:rsidRPr="002B4686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2B4686">
        <w:rPr>
          <w:rFonts w:ascii="Times New Roman" w:hAnsi="Times New Roman" w:cs="Times New Roman"/>
          <w:bCs/>
          <w:lang w:val="en-US"/>
        </w:rPr>
        <w:t>Sınırlılıklar</w:t>
      </w:r>
      <w:proofErr w:type="spellEnd"/>
      <w:r w:rsidRPr="002B4686">
        <w:rPr>
          <w:rFonts w:ascii="Times New Roman" w:hAnsi="Times New Roman" w:cs="Times New Roman"/>
          <w:bCs/>
          <w:lang w:val="en-US"/>
        </w:rPr>
        <w:t xml:space="preserve">”, </w:t>
      </w:r>
      <w:proofErr w:type="spellStart"/>
      <w:r w:rsidRPr="002B4686">
        <w:rPr>
          <w:rFonts w:ascii="Times New Roman" w:hAnsi="Times New Roman" w:cs="Times New Roman"/>
          <w:bCs/>
          <w:i/>
          <w:iCs/>
          <w:lang w:val="en-US"/>
        </w:rPr>
        <w:t>Güvenlik</w:t>
      </w:r>
      <w:proofErr w:type="spellEnd"/>
      <w:r w:rsidRPr="002B4686">
        <w:rPr>
          <w:rFonts w:ascii="Times New Roman" w:hAnsi="Times New Roman" w:cs="Times New Roman"/>
          <w:bCs/>
          <w:i/>
          <w:iCs/>
          <w:lang w:val="en-US"/>
        </w:rPr>
        <w:t xml:space="preserve"> </w:t>
      </w:r>
      <w:proofErr w:type="spellStart"/>
      <w:r w:rsidRPr="002B4686">
        <w:rPr>
          <w:rFonts w:ascii="Times New Roman" w:hAnsi="Times New Roman" w:cs="Times New Roman"/>
          <w:bCs/>
          <w:i/>
          <w:iCs/>
          <w:lang w:val="en-US"/>
        </w:rPr>
        <w:t>Stratejileri</w:t>
      </w:r>
      <w:proofErr w:type="spellEnd"/>
      <w:r w:rsidRPr="002B4686">
        <w:rPr>
          <w:rFonts w:ascii="Times New Roman" w:hAnsi="Times New Roman" w:cs="Times New Roman"/>
          <w:bCs/>
          <w:i/>
          <w:iCs/>
          <w:lang w:val="en-US"/>
        </w:rPr>
        <w:t xml:space="preserve"> </w:t>
      </w:r>
      <w:proofErr w:type="spellStart"/>
      <w:r w:rsidRPr="002B4686">
        <w:rPr>
          <w:rFonts w:ascii="Times New Roman" w:hAnsi="Times New Roman" w:cs="Times New Roman"/>
          <w:bCs/>
          <w:i/>
          <w:iCs/>
          <w:lang w:val="en-US"/>
        </w:rPr>
        <w:t>Dergisi</w:t>
      </w:r>
      <w:proofErr w:type="spellEnd"/>
      <w:r w:rsidRPr="002B4686">
        <w:rPr>
          <w:rFonts w:ascii="Times New Roman" w:hAnsi="Times New Roman" w:cs="Times New Roman"/>
          <w:bCs/>
          <w:lang w:val="en-US"/>
        </w:rPr>
        <w:t>, 1</w:t>
      </w:r>
      <w:r w:rsidR="00541E08" w:rsidRPr="009C7F37">
        <w:rPr>
          <w:rFonts w:ascii="Times New Roman" w:hAnsi="Times New Roman" w:cs="Times New Roman"/>
          <w:bCs/>
          <w:lang w:val="en-US"/>
        </w:rPr>
        <w:t>8: 41, 201-224.</w:t>
      </w:r>
    </w:p>
    <w:p w14:paraId="1506A996" w14:textId="77777777" w:rsidR="002B4686" w:rsidRPr="002B4686" w:rsidRDefault="002B4686" w:rsidP="002B4686">
      <w:pPr>
        <w:spacing w:after="120" w:line="240" w:lineRule="auto"/>
        <w:ind w:left="540" w:hanging="540"/>
        <w:jc w:val="both"/>
        <w:rPr>
          <w:rFonts w:ascii="Times New Roman" w:hAnsi="Times New Roman" w:cs="Times New Roman"/>
          <w:bCs/>
          <w:lang w:val="en-US"/>
        </w:rPr>
      </w:pPr>
      <w:r w:rsidRPr="002B4686">
        <w:rPr>
          <w:rFonts w:ascii="Times New Roman" w:hAnsi="Times New Roman" w:cs="Times New Roman"/>
          <w:bCs/>
          <w:lang w:val="en-US"/>
        </w:rPr>
        <w:t xml:space="preserve">MEARSHEIMER John J. </w:t>
      </w:r>
      <w:proofErr w:type="spellStart"/>
      <w:r w:rsidRPr="002B4686">
        <w:rPr>
          <w:rFonts w:ascii="Times New Roman" w:hAnsi="Times New Roman" w:cs="Times New Roman"/>
          <w:bCs/>
          <w:lang w:val="en-US"/>
        </w:rPr>
        <w:t>ve</w:t>
      </w:r>
      <w:proofErr w:type="spellEnd"/>
      <w:r w:rsidRPr="002B4686">
        <w:rPr>
          <w:rFonts w:ascii="Times New Roman" w:hAnsi="Times New Roman" w:cs="Times New Roman"/>
          <w:bCs/>
          <w:lang w:val="en-US"/>
        </w:rPr>
        <w:t xml:space="preserve"> WALT Stephen M. (2008). </w:t>
      </w:r>
      <w:r w:rsidRPr="002B4686">
        <w:rPr>
          <w:rFonts w:ascii="Times New Roman" w:hAnsi="Times New Roman" w:cs="Times New Roman"/>
          <w:bCs/>
          <w:i/>
          <w:iCs/>
          <w:lang w:val="en-US"/>
        </w:rPr>
        <w:t>The Israel Lobby and U.S. Foreign Policy</w:t>
      </w:r>
      <w:r w:rsidRPr="002B4686">
        <w:rPr>
          <w:rFonts w:ascii="Times New Roman" w:hAnsi="Times New Roman" w:cs="Times New Roman"/>
          <w:bCs/>
          <w:lang w:val="en-US"/>
        </w:rPr>
        <w:t>, FSG Adult, 1st edition, New York.</w:t>
      </w:r>
    </w:p>
    <w:p w14:paraId="3BA49837" w14:textId="77777777" w:rsidR="002B4686" w:rsidRPr="002B4686" w:rsidRDefault="002B4686" w:rsidP="002B4686">
      <w:pPr>
        <w:spacing w:after="120" w:line="240" w:lineRule="auto"/>
        <w:ind w:left="540" w:hanging="540"/>
        <w:jc w:val="both"/>
        <w:rPr>
          <w:rFonts w:ascii="Times New Roman" w:hAnsi="Times New Roman" w:cs="Times New Roman"/>
          <w:bCs/>
          <w:lang w:val="en-US"/>
        </w:rPr>
      </w:pPr>
      <w:r w:rsidRPr="002B4686">
        <w:rPr>
          <w:rFonts w:ascii="Times New Roman" w:hAnsi="Times New Roman" w:cs="Times New Roman"/>
          <w:bCs/>
          <w:lang w:val="en-US"/>
        </w:rPr>
        <w:t xml:space="preserve">ÖZ Tolga (2007). Reverse Logistics and Applications in the Defense Industry, </w:t>
      </w:r>
      <w:proofErr w:type="spellStart"/>
      <w:r w:rsidRPr="002B4686">
        <w:rPr>
          <w:rFonts w:ascii="Times New Roman" w:hAnsi="Times New Roman" w:cs="Times New Roman"/>
          <w:bCs/>
          <w:lang w:val="en-US"/>
        </w:rPr>
        <w:t>Yayımlanmamış</w:t>
      </w:r>
      <w:proofErr w:type="spellEnd"/>
      <w:r w:rsidRPr="002B4686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2B4686">
        <w:rPr>
          <w:rFonts w:ascii="Times New Roman" w:hAnsi="Times New Roman" w:cs="Times New Roman"/>
          <w:bCs/>
          <w:lang w:val="en-US"/>
        </w:rPr>
        <w:t>Yüksek</w:t>
      </w:r>
      <w:proofErr w:type="spellEnd"/>
      <w:r w:rsidRPr="002B4686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2B4686">
        <w:rPr>
          <w:rFonts w:ascii="Times New Roman" w:hAnsi="Times New Roman" w:cs="Times New Roman"/>
          <w:bCs/>
          <w:lang w:val="en-US"/>
        </w:rPr>
        <w:t>Lisans</w:t>
      </w:r>
      <w:proofErr w:type="spellEnd"/>
      <w:r w:rsidRPr="002B4686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2B4686">
        <w:rPr>
          <w:rFonts w:ascii="Times New Roman" w:hAnsi="Times New Roman" w:cs="Times New Roman"/>
          <w:bCs/>
          <w:lang w:val="en-US"/>
        </w:rPr>
        <w:t>Tezi</w:t>
      </w:r>
      <w:proofErr w:type="spellEnd"/>
      <w:r w:rsidRPr="002B4686">
        <w:rPr>
          <w:rFonts w:ascii="Times New Roman" w:hAnsi="Times New Roman" w:cs="Times New Roman"/>
          <w:bCs/>
          <w:lang w:val="en-US"/>
        </w:rPr>
        <w:t xml:space="preserve">, </w:t>
      </w:r>
      <w:proofErr w:type="spellStart"/>
      <w:r w:rsidRPr="002B4686">
        <w:rPr>
          <w:rFonts w:ascii="Times New Roman" w:hAnsi="Times New Roman" w:cs="Times New Roman"/>
          <w:bCs/>
          <w:lang w:val="en-US"/>
        </w:rPr>
        <w:t>Dokuz</w:t>
      </w:r>
      <w:proofErr w:type="spellEnd"/>
      <w:r w:rsidRPr="002B4686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2B4686">
        <w:rPr>
          <w:rFonts w:ascii="Times New Roman" w:hAnsi="Times New Roman" w:cs="Times New Roman"/>
          <w:bCs/>
          <w:lang w:val="en-US"/>
        </w:rPr>
        <w:t>Eylül</w:t>
      </w:r>
      <w:proofErr w:type="spellEnd"/>
      <w:r w:rsidRPr="002B4686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2B4686">
        <w:rPr>
          <w:rFonts w:ascii="Times New Roman" w:hAnsi="Times New Roman" w:cs="Times New Roman"/>
          <w:bCs/>
          <w:lang w:val="en-US"/>
        </w:rPr>
        <w:t>Üniversitesi</w:t>
      </w:r>
      <w:proofErr w:type="spellEnd"/>
      <w:r w:rsidRPr="002B4686">
        <w:rPr>
          <w:rFonts w:ascii="Times New Roman" w:hAnsi="Times New Roman" w:cs="Times New Roman"/>
          <w:bCs/>
          <w:lang w:val="en-US"/>
        </w:rPr>
        <w:t>, İzmir.</w:t>
      </w:r>
    </w:p>
    <w:p w14:paraId="34703CB7" w14:textId="77777777" w:rsidR="002B4686" w:rsidRPr="002B4686" w:rsidRDefault="002B4686" w:rsidP="002B4686">
      <w:pPr>
        <w:spacing w:after="120" w:line="240" w:lineRule="auto"/>
        <w:ind w:left="540" w:hanging="540"/>
        <w:jc w:val="both"/>
        <w:rPr>
          <w:rFonts w:ascii="Times New Roman" w:hAnsi="Times New Roman" w:cs="Times New Roman"/>
          <w:bCs/>
          <w:lang w:val="en-US"/>
        </w:rPr>
      </w:pPr>
      <w:r w:rsidRPr="002B4686">
        <w:rPr>
          <w:rFonts w:ascii="Times New Roman" w:hAnsi="Times New Roman" w:cs="Times New Roman"/>
          <w:bCs/>
          <w:lang w:val="en-US"/>
        </w:rPr>
        <w:t xml:space="preserve">SCHELLING Thomas C. (2008). </w:t>
      </w:r>
      <w:r w:rsidRPr="002B4686">
        <w:rPr>
          <w:rFonts w:ascii="Times New Roman" w:hAnsi="Times New Roman" w:cs="Times New Roman"/>
          <w:bCs/>
          <w:i/>
          <w:iCs/>
          <w:lang w:val="en-US"/>
        </w:rPr>
        <w:t>Arms and Influence</w:t>
      </w:r>
      <w:r w:rsidRPr="002B4686">
        <w:rPr>
          <w:rFonts w:ascii="Times New Roman" w:hAnsi="Times New Roman" w:cs="Times New Roman"/>
          <w:bCs/>
          <w:lang w:val="en-US"/>
        </w:rPr>
        <w:t>, Yale University Press, Revised edition, New Haven.</w:t>
      </w:r>
    </w:p>
    <w:p w14:paraId="50D5FDF0" w14:textId="77777777" w:rsidR="002B4686" w:rsidRPr="002B4686" w:rsidRDefault="002B4686" w:rsidP="002B4686">
      <w:pPr>
        <w:spacing w:after="120" w:line="240" w:lineRule="auto"/>
        <w:ind w:left="540" w:hanging="540"/>
        <w:jc w:val="both"/>
        <w:rPr>
          <w:rFonts w:ascii="Times New Roman" w:hAnsi="Times New Roman" w:cs="Times New Roman"/>
          <w:bCs/>
          <w:lang w:val="en-US"/>
        </w:rPr>
      </w:pPr>
      <w:r w:rsidRPr="002B4686">
        <w:rPr>
          <w:rFonts w:ascii="Times New Roman" w:hAnsi="Times New Roman" w:cs="Times New Roman"/>
          <w:bCs/>
          <w:lang w:val="en-US"/>
        </w:rPr>
        <w:t xml:space="preserve">YILDIZ </w:t>
      </w:r>
      <w:proofErr w:type="spellStart"/>
      <w:r w:rsidRPr="002B4686">
        <w:rPr>
          <w:rFonts w:ascii="Times New Roman" w:hAnsi="Times New Roman" w:cs="Times New Roman"/>
          <w:bCs/>
          <w:lang w:val="en-US"/>
        </w:rPr>
        <w:t>Gültekin</w:t>
      </w:r>
      <w:proofErr w:type="spellEnd"/>
      <w:r w:rsidRPr="002B4686">
        <w:rPr>
          <w:rFonts w:ascii="Times New Roman" w:hAnsi="Times New Roman" w:cs="Times New Roman"/>
          <w:bCs/>
          <w:lang w:val="en-US"/>
        </w:rPr>
        <w:t xml:space="preserve"> (ed.) (2017). </w:t>
      </w:r>
      <w:proofErr w:type="spellStart"/>
      <w:r w:rsidRPr="002B4686">
        <w:rPr>
          <w:rFonts w:ascii="Times New Roman" w:hAnsi="Times New Roman" w:cs="Times New Roman"/>
          <w:bCs/>
          <w:i/>
          <w:iCs/>
          <w:lang w:val="en-US"/>
        </w:rPr>
        <w:t>Osmanlı</w:t>
      </w:r>
      <w:proofErr w:type="spellEnd"/>
      <w:r w:rsidRPr="002B4686">
        <w:rPr>
          <w:rFonts w:ascii="Times New Roman" w:hAnsi="Times New Roman" w:cs="Times New Roman"/>
          <w:bCs/>
          <w:i/>
          <w:iCs/>
          <w:lang w:val="en-US"/>
        </w:rPr>
        <w:t xml:space="preserve"> </w:t>
      </w:r>
      <w:proofErr w:type="spellStart"/>
      <w:r w:rsidRPr="002B4686">
        <w:rPr>
          <w:rFonts w:ascii="Times New Roman" w:hAnsi="Times New Roman" w:cs="Times New Roman"/>
          <w:bCs/>
          <w:i/>
          <w:iCs/>
          <w:lang w:val="en-US"/>
        </w:rPr>
        <w:t>Askeri</w:t>
      </w:r>
      <w:proofErr w:type="spellEnd"/>
      <w:r w:rsidRPr="002B4686">
        <w:rPr>
          <w:rFonts w:ascii="Times New Roman" w:hAnsi="Times New Roman" w:cs="Times New Roman"/>
          <w:bCs/>
          <w:i/>
          <w:iCs/>
          <w:lang w:val="en-US"/>
        </w:rPr>
        <w:t xml:space="preserve"> </w:t>
      </w:r>
      <w:proofErr w:type="spellStart"/>
      <w:r w:rsidRPr="002B4686">
        <w:rPr>
          <w:rFonts w:ascii="Times New Roman" w:hAnsi="Times New Roman" w:cs="Times New Roman"/>
          <w:bCs/>
          <w:i/>
          <w:iCs/>
          <w:lang w:val="en-US"/>
        </w:rPr>
        <w:t>Tarihi</w:t>
      </w:r>
      <w:proofErr w:type="spellEnd"/>
      <w:r w:rsidRPr="002B4686">
        <w:rPr>
          <w:rFonts w:ascii="Times New Roman" w:hAnsi="Times New Roman" w:cs="Times New Roman"/>
          <w:bCs/>
          <w:i/>
          <w:iCs/>
          <w:lang w:val="en-US"/>
        </w:rPr>
        <w:t xml:space="preserve">: Kara, Deniz </w:t>
      </w:r>
      <w:proofErr w:type="spellStart"/>
      <w:r w:rsidRPr="002B4686">
        <w:rPr>
          <w:rFonts w:ascii="Times New Roman" w:hAnsi="Times New Roman" w:cs="Times New Roman"/>
          <w:bCs/>
          <w:i/>
          <w:iCs/>
          <w:lang w:val="en-US"/>
        </w:rPr>
        <w:t>ve</w:t>
      </w:r>
      <w:proofErr w:type="spellEnd"/>
      <w:r w:rsidRPr="002B4686">
        <w:rPr>
          <w:rFonts w:ascii="Times New Roman" w:hAnsi="Times New Roman" w:cs="Times New Roman"/>
          <w:bCs/>
          <w:i/>
          <w:iCs/>
          <w:lang w:val="en-US"/>
        </w:rPr>
        <w:t xml:space="preserve"> </w:t>
      </w:r>
      <w:proofErr w:type="spellStart"/>
      <w:r w:rsidRPr="002B4686">
        <w:rPr>
          <w:rFonts w:ascii="Times New Roman" w:hAnsi="Times New Roman" w:cs="Times New Roman"/>
          <w:bCs/>
          <w:i/>
          <w:iCs/>
          <w:lang w:val="en-US"/>
        </w:rPr>
        <w:t>Hava</w:t>
      </w:r>
      <w:proofErr w:type="spellEnd"/>
      <w:r w:rsidRPr="002B4686">
        <w:rPr>
          <w:rFonts w:ascii="Times New Roman" w:hAnsi="Times New Roman" w:cs="Times New Roman"/>
          <w:bCs/>
          <w:i/>
          <w:iCs/>
          <w:lang w:val="en-US"/>
        </w:rPr>
        <w:t xml:space="preserve"> </w:t>
      </w:r>
      <w:proofErr w:type="spellStart"/>
      <w:r w:rsidRPr="002B4686">
        <w:rPr>
          <w:rFonts w:ascii="Times New Roman" w:hAnsi="Times New Roman" w:cs="Times New Roman"/>
          <w:bCs/>
          <w:i/>
          <w:iCs/>
          <w:lang w:val="en-US"/>
        </w:rPr>
        <w:t>Kuvvetleri</w:t>
      </w:r>
      <w:proofErr w:type="spellEnd"/>
      <w:r w:rsidRPr="002B4686">
        <w:rPr>
          <w:rFonts w:ascii="Times New Roman" w:hAnsi="Times New Roman" w:cs="Times New Roman"/>
          <w:bCs/>
          <w:i/>
          <w:iCs/>
          <w:lang w:val="en-US"/>
        </w:rPr>
        <w:t xml:space="preserve"> 1792 – 1918</w:t>
      </w:r>
      <w:r w:rsidRPr="002B4686">
        <w:rPr>
          <w:rFonts w:ascii="Times New Roman" w:hAnsi="Times New Roman" w:cs="Times New Roman"/>
          <w:bCs/>
          <w:lang w:val="en-US"/>
        </w:rPr>
        <w:t xml:space="preserve">, </w:t>
      </w:r>
      <w:proofErr w:type="spellStart"/>
      <w:r w:rsidRPr="002B4686">
        <w:rPr>
          <w:rFonts w:ascii="Times New Roman" w:hAnsi="Times New Roman" w:cs="Times New Roman"/>
          <w:bCs/>
          <w:lang w:val="en-US"/>
        </w:rPr>
        <w:t>Timaş</w:t>
      </w:r>
      <w:proofErr w:type="spellEnd"/>
      <w:r w:rsidRPr="002B4686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2B4686">
        <w:rPr>
          <w:rFonts w:ascii="Times New Roman" w:hAnsi="Times New Roman" w:cs="Times New Roman"/>
          <w:bCs/>
          <w:lang w:val="en-US"/>
        </w:rPr>
        <w:t>Yayınları</w:t>
      </w:r>
      <w:proofErr w:type="spellEnd"/>
      <w:r w:rsidRPr="002B4686">
        <w:rPr>
          <w:rFonts w:ascii="Times New Roman" w:hAnsi="Times New Roman" w:cs="Times New Roman"/>
          <w:bCs/>
          <w:lang w:val="en-US"/>
        </w:rPr>
        <w:t>, İstanbul.</w:t>
      </w:r>
    </w:p>
    <w:p w14:paraId="3C7BC8A3" w14:textId="42092E3E" w:rsidR="002B4686" w:rsidRPr="002B4686" w:rsidRDefault="001A05CB" w:rsidP="002B4686">
      <w:pPr>
        <w:spacing w:after="120" w:line="240" w:lineRule="auto"/>
        <w:ind w:left="540" w:hanging="540"/>
        <w:jc w:val="both"/>
        <w:rPr>
          <w:rFonts w:ascii="Times New Roman" w:hAnsi="Times New Roman" w:cs="Times New Roman"/>
          <w:b/>
          <w:lang w:val="en-US"/>
        </w:rPr>
      </w:pPr>
      <w:r w:rsidRPr="009C7F37">
        <w:rPr>
          <w:rFonts w:ascii="Times New Roman" w:hAnsi="Times New Roman" w:cs="Times New Roman"/>
          <w:b/>
          <w:lang w:val="en-US"/>
        </w:rPr>
        <w:t>I</w:t>
      </w:r>
      <w:r w:rsidR="002B4686" w:rsidRPr="002B4686">
        <w:rPr>
          <w:rFonts w:ascii="Times New Roman" w:hAnsi="Times New Roman" w:cs="Times New Roman"/>
          <w:b/>
          <w:lang w:val="en-US"/>
        </w:rPr>
        <w:t>nternet</w:t>
      </w:r>
    </w:p>
    <w:p w14:paraId="73CCF6FE" w14:textId="423B04B9" w:rsidR="002B4686" w:rsidRPr="002B4686" w:rsidRDefault="002B4686" w:rsidP="002B4686">
      <w:pPr>
        <w:tabs>
          <w:tab w:val="left" w:pos="426"/>
        </w:tabs>
        <w:spacing w:after="120" w:line="240" w:lineRule="auto"/>
        <w:ind w:left="540" w:hanging="540"/>
        <w:jc w:val="both"/>
        <w:rPr>
          <w:rFonts w:ascii="Times New Roman" w:hAnsi="Times New Roman" w:cs="Times New Roman"/>
          <w:lang w:val="en-US"/>
        </w:rPr>
      </w:pPr>
      <w:r w:rsidRPr="002B4686">
        <w:rPr>
          <w:rFonts w:ascii="Times New Roman" w:hAnsi="Times New Roman" w:cs="Times New Roman"/>
          <w:lang w:val="en-US"/>
        </w:rPr>
        <w:t xml:space="preserve">KENNAN George F. (1947). “The Sources of Soviet Conduct”, </w:t>
      </w:r>
      <w:r w:rsidRPr="002B4686">
        <w:rPr>
          <w:rFonts w:ascii="Times New Roman" w:hAnsi="Times New Roman" w:cs="Times New Roman"/>
          <w:i/>
          <w:lang w:val="en-US"/>
        </w:rPr>
        <w:t>Foreign Affairs Magazine</w:t>
      </w:r>
      <w:r w:rsidRPr="002B4686">
        <w:rPr>
          <w:rFonts w:ascii="Times New Roman" w:hAnsi="Times New Roman" w:cs="Times New Roman"/>
          <w:lang w:val="en-US"/>
        </w:rPr>
        <w:t xml:space="preserve">, </w:t>
      </w:r>
      <w:hyperlink r:id="rId10" w:history="1">
        <w:r w:rsidRPr="002B4686">
          <w:rPr>
            <w:rFonts w:ascii="Times New Roman" w:hAnsi="Times New Roman" w:cs="Times New Roman"/>
            <w:color w:val="0563C1"/>
            <w:u w:val="single"/>
            <w:lang w:val="en-US"/>
          </w:rPr>
          <w:t>https://www.foreignaffairs.com/articles/russian-federation/1947-07-01/sources-soviet-conduct</w:t>
        </w:r>
      </w:hyperlink>
      <w:r w:rsidRPr="002B4686">
        <w:rPr>
          <w:rFonts w:ascii="Times New Roman" w:hAnsi="Times New Roman" w:cs="Times New Roman"/>
          <w:lang w:val="en-US"/>
        </w:rPr>
        <w:t xml:space="preserve">, </w:t>
      </w:r>
      <w:r w:rsidR="00616196">
        <w:rPr>
          <w:rFonts w:ascii="Times New Roman" w:hAnsi="Times New Roman" w:cs="Times New Roman"/>
          <w:lang w:val="en-US"/>
        </w:rPr>
        <w:t>accessed</w:t>
      </w:r>
      <w:r w:rsidRPr="002B4686">
        <w:rPr>
          <w:rFonts w:ascii="Times New Roman" w:hAnsi="Times New Roman" w:cs="Times New Roman"/>
          <w:lang w:val="en-US"/>
        </w:rPr>
        <w:t xml:space="preserve"> 21.11.2019.</w:t>
      </w:r>
    </w:p>
    <w:p w14:paraId="192C700D" w14:textId="371465C6" w:rsidR="002B4686" w:rsidRPr="002B4686" w:rsidRDefault="002B4686" w:rsidP="002B4686">
      <w:pPr>
        <w:spacing w:after="120" w:line="240" w:lineRule="auto"/>
        <w:ind w:left="540" w:hanging="540"/>
        <w:jc w:val="both"/>
        <w:rPr>
          <w:rFonts w:ascii="Times New Roman" w:hAnsi="Times New Roman" w:cs="Times New Roman"/>
          <w:bCs/>
          <w:lang w:val="en-US"/>
        </w:rPr>
      </w:pPr>
      <w:r w:rsidRPr="002B4686">
        <w:rPr>
          <w:rFonts w:ascii="Times New Roman" w:hAnsi="Times New Roman" w:cs="Times New Roman"/>
          <w:bCs/>
          <w:lang w:val="en-US"/>
        </w:rPr>
        <w:t xml:space="preserve">KILIÇ </w:t>
      </w:r>
      <w:proofErr w:type="spellStart"/>
      <w:r w:rsidRPr="002B4686">
        <w:rPr>
          <w:rFonts w:ascii="Times New Roman" w:hAnsi="Times New Roman" w:cs="Times New Roman"/>
          <w:bCs/>
          <w:lang w:val="en-US"/>
        </w:rPr>
        <w:t>Kaan</w:t>
      </w:r>
      <w:proofErr w:type="spellEnd"/>
      <w:r w:rsidRPr="002B4686">
        <w:rPr>
          <w:rFonts w:ascii="Times New Roman" w:hAnsi="Times New Roman" w:cs="Times New Roman"/>
          <w:bCs/>
          <w:lang w:val="en-US"/>
        </w:rPr>
        <w:t>, “</w:t>
      </w:r>
      <w:proofErr w:type="spellStart"/>
      <w:r w:rsidRPr="002B4686">
        <w:rPr>
          <w:rFonts w:ascii="Times New Roman" w:hAnsi="Times New Roman" w:cs="Times New Roman"/>
          <w:bCs/>
          <w:lang w:val="en-US"/>
        </w:rPr>
        <w:t>Türk</w:t>
      </w:r>
      <w:proofErr w:type="spellEnd"/>
      <w:r w:rsidRPr="002B4686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2B4686">
        <w:rPr>
          <w:rFonts w:ascii="Times New Roman" w:hAnsi="Times New Roman" w:cs="Times New Roman"/>
          <w:bCs/>
          <w:lang w:val="en-US"/>
        </w:rPr>
        <w:t>Hava</w:t>
      </w:r>
      <w:proofErr w:type="spellEnd"/>
      <w:r w:rsidRPr="002B4686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2B4686">
        <w:rPr>
          <w:rFonts w:ascii="Times New Roman" w:hAnsi="Times New Roman" w:cs="Times New Roman"/>
          <w:bCs/>
          <w:lang w:val="en-US"/>
        </w:rPr>
        <w:t>Sanayinin</w:t>
      </w:r>
      <w:proofErr w:type="spellEnd"/>
      <w:r w:rsidRPr="002B4686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2B4686">
        <w:rPr>
          <w:rFonts w:ascii="Times New Roman" w:hAnsi="Times New Roman" w:cs="Times New Roman"/>
          <w:bCs/>
          <w:lang w:val="en-US"/>
        </w:rPr>
        <w:t>Gelişiminde</w:t>
      </w:r>
      <w:proofErr w:type="spellEnd"/>
      <w:r w:rsidRPr="002B4686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2B4686">
        <w:rPr>
          <w:rFonts w:ascii="Times New Roman" w:hAnsi="Times New Roman" w:cs="Times New Roman"/>
          <w:bCs/>
          <w:lang w:val="en-US"/>
        </w:rPr>
        <w:t>Polonyalıların</w:t>
      </w:r>
      <w:proofErr w:type="spellEnd"/>
      <w:r w:rsidRPr="002B4686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2B4686">
        <w:rPr>
          <w:rFonts w:ascii="Times New Roman" w:hAnsi="Times New Roman" w:cs="Times New Roman"/>
          <w:bCs/>
          <w:lang w:val="en-US"/>
        </w:rPr>
        <w:t>Etkisi</w:t>
      </w:r>
      <w:proofErr w:type="spellEnd"/>
      <w:r w:rsidRPr="002B4686">
        <w:rPr>
          <w:rFonts w:ascii="Times New Roman" w:hAnsi="Times New Roman" w:cs="Times New Roman"/>
          <w:bCs/>
          <w:lang w:val="en-US"/>
        </w:rPr>
        <w:t xml:space="preserve">”, </w:t>
      </w:r>
      <w:hyperlink r:id="rId11" w:history="1">
        <w:r w:rsidRPr="002B4686">
          <w:rPr>
            <w:rFonts w:ascii="Times New Roman" w:hAnsi="Times New Roman" w:cs="Times New Roman"/>
            <w:bCs/>
            <w:color w:val="0563C1"/>
            <w:u w:val="single"/>
            <w:lang w:val="en-US"/>
          </w:rPr>
          <w:t>https://savasarastirmalari.com/turk-hava-sanayinin-gelisiminde-polonyanin-etkisi/</w:t>
        </w:r>
      </w:hyperlink>
      <w:r w:rsidRPr="002B4686">
        <w:rPr>
          <w:rFonts w:ascii="Times New Roman" w:hAnsi="Times New Roman" w:cs="Times New Roman"/>
          <w:bCs/>
          <w:lang w:val="en-US"/>
        </w:rPr>
        <w:t xml:space="preserve">, </w:t>
      </w:r>
      <w:r w:rsidR="00616196">
        <w:rPr>
          <w:rFonts w:ascii="Times New Roman" w:hAnsi="Times New Roman" w:cs="Times New Roman"/>
          <w:bCs/>
          <w:lang w:val="en-US"/>
        </w:rPr>
        <w:t xml:space="preserve">accessed </w:t>
      </w:r>
      <w:r w:rsidRPr="002B4686">
        <w:rPr>
          <w:rFonts w:ascii="Times New Roman" w:hAnsi="Times New Roman" w:cs="Times New Roman"/>
          <w:bCs/>
          <w:lang w:val="en-US"/>
        </w:rPr>
        <w:t>21.05.2022.</w:t>
      </w:r>
    </w:p>
    <w:p w14:paraId="58D36D46" w14:textId="63F2BD43" w:rsidR="002B4686" w:rsidRPr="002B4686" w:rsidRDefault="002B4686" w:rsidP="002B4686">
      <w:pPr>
        <w:spacing w:after="120" w:line="240" w:lineRule="auto"/>
        <w:ind w:left="540" w:hanging="540"/>
        <w:jc w:val="both"/>
        <w:rPr>
          <w:rFonts w:ascii="Times New Roman" w:hAnsi="Times New Roman" w:cs="Times New Roman"/>
          <w:bCs/>
          <w:lang w:val="en-US"/>
        </w:rPr>
      </w:pPr>
      <w:r w:rsidRPr="002B4686">
        <w:rPr>
          <w:rFonts w:ascii="Times New Roman" w:hAnsi="Times New Roman" w:cs="Times New Roman"/>
          <w:bCs/>
          <w:lang w:val="en-US"/>
        </w:rPr>
        <w:t xml:space="preserve">“War in Ukraine”, </w:t>
      </w:r>
      <w:hyperlink r:id="rId12" w:history="1">
        <w:r w:rsidRPr="002B4686">
          <w:rPr>
            <w:rFonts w:ascii="Times New Roman" w:hAnsi="Times New Roman" w:cs="Times New Roman"/>
            <w:bCs/>
            <w:color w:val="0563C1"/>
            <w:u w:val="single"/>
            <w:lang w:val="en-US"/>
          </w:rPr>
          <w:t>www.internetkaynak.com</w:t>
        </w:r>
      </w:hyperlink>
      <w:r w:rsidRPr="002B4686">
        <w:rPr>
          <w:rFonts w:ascii="Times New Roman" w:hAnsi="Times New Roman" w:cs="Times New Roman"/>
          <w:bCs/>
          <w:lang w:val="en-US"/>
        </w:rPr>
        <w:t xml:space="preserve"> , </w:t>
      </w:r>
      <w:r w:rsidR="00616196">
        <w:rPr>
          <w:rFonts w:ascii="Times New Roman" w:hAnsi="Times New Roman" w:cs="Times New Roman"/>
          <w:bCs/>
          <w:lang w:val="en-US"/>
        </w:rPr>
        <w:t xml:space="preserve">accessed </w:t>
      </w:r>
      <w:r w:rsidRPr="002B4686">
        <w:rPr>
          <w:rFonts w:ascii="Times New Roman" w:hAnsi="Times New Roman" w:cs="Times New Roman"/>
          <w:bCs/>
          <w:lang w:val="en-US"/>
        </w:rPr>
        <w:t>10.05.2022.</w:t>
      </w:r>
    </w:p>
    <w:p w14:paraId="42140C5E" w14:textId="77777777" w:rsidR="002B4686" w:rsidRPr="002B4686" w:rsidRDefault="002B4686" w:rsidP="002B468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7973A57" w14:textId="77777777" w:rsidR="002B4686" w:rsidRPr="009C7F37" w:rsidRDefault="002B4686" w:rsidP="0008098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sectPr w:rsidR="002B4686" w:rsidRPr="009C7F37" w:rsidSect="00752BB8">
      <w:headerReference w:type="first" r:id="rId13"/>
      <w:pgSz w:w="11906" w:h="16838"/>
      <w:pgMar w:top="90" w:right="720" w:bottom="720" w:left="720" w:header="8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E4BCD" w14:textId="77777777" w:rsidR="00F976FA" w:rsidRDefault="00F976FA" w:rsidP="00A85918">
      <w:pPr>
        <w:spacing w:after="0" w:line="240" w:lineRule="auto"/>
      </w:pPr>
      <w:r>
        <w:separator/>
      </w:r>
    </w:p>
  </w:endnote>
  <w:endnote w:type="continuationSeparator" w:id="0">
    <w:p w14:paraId="1BB03F5C" w14:textId="77777777" w:rsidR="00F976FA" w:rsidRDefault="00F976FA" w:rsidP="00A85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C3060" w14:textId="77777777" w:rsidR="00F976FA" w:rsidRDefault="00F976FA" w:rsidP="00A85918">
      <w:pPr>
        <w:spacing w:after="0" w:line="240" w:lineRule="auto"/>
      </w:pPr>
      <w:r>
        <w:separator/>
      </w:r>
    </w:p>
  </w:footnote>
  <w:footnote w:type="continuationSeparator" w:id="0">
    <w:p w14:paraId="3D92E7AD" w14:textId="77777777" w:rsidR="00F976FA" w:rsidRDefault="00F976FA" w:rsidP="00A85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24004" w14:textId="29044984" w:rsidR="008A16E9" w:rsidRDefault="00752BB8">
    <w:pPr>
      <w:pStyle w:val="Header"/>
    </w:pPr>
    <w:r>
      <w:rPr>
        <w:noProof/>
      </w:rPr>
      <w:drawing>
        <wp:inline distT="0" distB="0" distL="0" distR="0" wp14:anchorId="1FBEF98D" wp14:editId="2BF67571">
          <wp:extent cx="6694170" cy="86550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4170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IwtDQ0MjEzMzI0NDBR0lEKTi0uzszPAykwrQUAVSK5BywAAAA="/>
  </w:docVars>
  <w:rsids>
    <w:rsidRoot w:val="0090114F"/>
    <w:rsid w:val="0000480D"/>
    <w:rsid w:val="00011C27"/>
    <w:rsid w:val="00031E4F"/>
    <w:rsid w:val="000419A5"/>
    <w:rsid w:val="00080986"/>
    <w:rsid w:val="000810B1"/>
    <w:rsid w:val="00086658"/>
    <w:rsid w:val="00097747"/>
    <w:rsid w:val="000B5EF8"/>
    <w:rsid w:val="000E341D"/>
    <w:rsid w:val="000F333A"/>
    <w:rsid w:val="00115964"/>
    <w:rsid w:val="00116F19"/>
    <w:rsid w:val="001246DE"/>
    <w:rsid w:val="00125EA6"/>
    <w:rsid w:val="00137523"/>
    <w:rsid w:val="00142B9E"/>
    <w:rsid w:val="00152828"/>
    <w:rsid w:val="001A05CB"/>
    <w:rsid w:val="001A3B68"/>
    <w:rsid w:val="001A4732"/>
    <w:rsid w:val="001B6270"/>
    <w:rsid w:val="001C12DE"/>
    <w:rsid w:val="001F1778"/>
    <w:rsid w:val="001F2962"/>
    <w:rsid w:val="00213A21"/>
    <w:rsid w:val="00251832"/>
    <w:rsid w:val="002706B7"/>
    <w:rsid w:val="0027668F"/>
    <w:rsid w:val="00282DBB"/>
    <w:rsid w:val="002B31BB"/>
    <w:rsid w:val="002B4686"/>
    <w:rsid w:val="002F41AB"/>
    <w:rsid w:val="002F5D46"/>
    <w:rsid w:val="0030066D"/>
    <w:rsid w:val="0031044B"/>
    <w:rsid w:val="00311244"/>
    <w:rsid w:val="00313CDD"/>
    <w:rsid w:val="003410AF"/>
    <w:rsid w:val="003430E6"/>
    <w:rsid w:val="00367531"/>
    <w:rsid w:val="00387BC5"/>
    <w:rsid w:val="003926FE"/>
    <w:rsid w:val="003933E4"/>
    <w:rsid w:val="003A4142"/>
    <w:rsid w:val="003A4D0E"/>
    <w:rsid w:val="00404E27"/>
    <w:rsid w:val="00432746"/>
    <w:rsid w:val="004609E1"/>
    <w:rsid w:val="00464904"/>
    <w:rsid w:val="004C0BDF"/>
    <w:rsid w:val="004C2705"/>
    <w:rsid w:val="004C340B"/>
    <w:rsid w:val="004C3B29"/>
    <w:rsid w:val="004D1082"/>
    <w:rsid w:val="004D744F"/>
    <w:rsid w:val="00541E08"/>
    <w:rsid w:val="005436C5"/>
    <w:rsid w:val="00543793"/>
    <w:rsid w:val="0056228E"/>
    <w:rsid w:val="005679A1"/>
    <w:rsid w:val="00570179"/>
    <w:rsid w:val="005940DA"/>
    <w:rsid w:val="00601B5D"/>
    <w:rsid w:val="006057C1"/>
    <w:rsid w:val="00610DD2"/>
    <w:rsid w:val="00616196"/>
    <w:rsid w:val="006402C6"/>
    <w:rsid w:val="006405B9"/>
    <w:rsid w:val="006418D2"/>
    <w:rsid w:val="00641DBF"/>
    <w:rsid w:val="00655AD8"/>
    <w:rsid w:val="006A3586"/>
    <w:rsid w:val="006C10C8"/>
    <w:rsid w:val="006D78D7"/>
    <w:rsid w:val="006E4E22"/>
    <w:rsid w:val="00705158"/>
    <w:rsid w:val="00707754"/>
    <w:rsid w:val="00712BC8"/>
    <w:rsid w:val="00732E20"/>
    <w:rsid w:val="00752BB8"/>
    <w:rsid w:val="0079259B"/>
    <w:rsid w:val="0079460B"/>
    <w:rsid w:val="007A026E"/>
    <w:rsid w:val="007E4693"/>
    <w:rsid w:val="0081222E"/>
    <w:rsid w:val="00813B99"/>
    <w:rsid w:val="008325B5"/>
    <w:rsid w:val="008823A9"/>
    <w:rsid w:val="0088280C"/>
    <w:rsid w:val="008A16E9"/>
    <w:rsid w:val="008B24C6"/>
    <w:rsid w:val="008D55E8"/>
    <w:rsid w:val="008F29E7"/>
    <w:rsid w:val="0090032A"/>
    <w:rsid w:val="0090114F"/>
    <w:rsid w:val="00933A34"/>
    <w:rsid w:val="00991CB7"/>
    <w:rsid w:val="00993BD4"/>
    <w:rsid w:val="00997D5B"/>
    <w:rsid w:val="009A56C8"/>
    <w:rsid w:val="009C6B5F"/>
    <w:rsid w:val="009C7F37"/>
    <w:rsid w:val="009D02B0"/>
    <w:rsid w:val="00A04F38"/>
    <w:rsid w:val="00A14135"/>
    <w:rsid w:val="00A168D7"/>
    <w:rsid w:val="00A50B29"/>
    <w:rsid w:val="00A54497"/>
    <w:rsid w:val="00A6303B"/>
    <w:rsid w:val="00A7375C"/>
    <w:rsid w:val="00A82190"/>
    <w:rsid w:val="00A85918"/>
    <w:rsid w:val="00AA4F30"/>
    <w:rsid w:val="00AB175D"/>
    <w:rsid w:val="00B16DB2"/>
    <w:rsid w:val="00B86CBF"/>
    <w:rsid w:val="00B9195B"/>
    <w:rsid w:val="00BA1AEF"/>
    <w:rsid w:val="00BD1EC4"/>
    <w:rsid w:val="00C24C41"/>
    <w:rsid w:val="00C37982"/>
    <w:rsid w:val="00C44B3A"/>
    <w:rsid w:val="00C47053"/>
    <w:rsid w:val="00C777F3"/>
    <w:rsid w:val="00C77A8B"/>
    <w:rsid w:val="00C87AD4"/>
    <w:rsid w:val="00CE3EA0"/>
    <w:rsid w:val="00CF69BF"/>
    <w:rsid w:val="00D054EF"/>
    <w:rsid w:val="00D420F4"/>
    <w:rsid w:val="00D72125"/>
    <w:rsid w:val="00D94942"/>
    <w:rsid w:val="00DB311E"/>
    <w:rsid w:val="00DD3476"/>
    <w:rsid w:val="00E272EF"/>
    <w:rsid w:val="00E518DA"/>
    <w:rsid w:val="00EB3351"/>
    <w:rsid w:val="00EB5232"/>
    <w:rsid w:val="00EC39E7"/>
    <w:rsid w:val="00EE1976"/>
    <w:rsid w:val="00F05BB0"/>
    <w:rsid w:val="00F240B1"/>
    <w:rsid w:val="00F85C1E"/>
    <w:rsid w:val="00F976FA"/>
    <w:rsid w:val="00FA23DB"/>
    <w:rsid w:val="00FB2AAD"/>
    <w:rsid w:val="00FB3213"/>
    <w:rsid w:val="00FB4F06"/>
    <w:rsid w:val="00FB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C5806A"/>
  <w15:docId w15:val="{46B45949-3847-4EAB-B0BC-B04B7A712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14F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9011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D3476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8591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5918"/>
    <w:rPr>
      <w:rFonts w:ascii="Calibri" w:eastAsia="Calibri" w:hAnsi="Calibri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85918"/>
    <w:rPr>
      <w:vertAlign w:val="superscript"/>
    </w:rPr>
  </w:style>
  <w:style w:type="paragraph" w:styleId="ListParagraph">
    <w:name w:val="List Paragraph"/>
    <w:basedOn w:val="Normal"/>
    <w:uiPriority w:val="34"/>
    <w:qFormat/>
    <w:rsid w:val="00A859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1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6E9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8A1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6E9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vasarastirmalari.com/turk-hava-sanayinin-gelisiminde-polonyanin-etkisi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oreignaffairs.com/articles/russian-federation/1947-07-01/sources-soviet-conduct" TargetMode="External"/><Relationship Id="rId12" Type="http://schemas.openxmlformats.org/officeDocument/2006/relationships/hyperlink" Target="http://www.internetkaynak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savasarastirmalari.com/turk-hava-sanayinin-gelisiminde-polonyanin-etkisi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foreignaffairs.com/articles/russian-federation/1947-07-01/sources-soviet-conduc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ternetkaynak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F403CB9-9EDF-4844-83B0-4249332AA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1305</Words>
  <Characters>7441</Characters>
  <Application>Microsoft Office Word</Application>
  <DocSecurity>0</DocSecurity>
  <Lines>62</Lines>
  <Paragraphs>17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DİLEK ÇETİNKAYA</dc:creator>
  <cp:lastModifiedBy>Hakem</cp:lastModifiedBy>
  <cp:revision>3</cp:revision>
  <cp:lastPrinted>2020-07-07T07:42:00Z</cp:lastPrinted>
  <dcterms:created xsi:type="dcterms:W3CDTF">2022-11-09T07:02:00Z</dcterms:created>
  <dcterms:modified xsi:type="dcterms:W3CDTF">2022-11-09T18:49:00Z</dcterms:modified>
</cp:coreProperties>
</file>